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42F24" w14:textId="27C16015" w:rsidR="00BA1005" w:rsidRPr="00D21FC5" w:rsidRDefault="00BA1005" w:rsidP="002F2BA4">
      <w:pPr>
        <w:spacing w:before="120" w:after="240"/>
        <w:rPr>
          <w:rFonts w:cs="Arial"/>
        </w:rPr>
      </w:pPr>
    </w:p>
    <w:p w14:paraId="408FBD9A" w14:textId="65698AB8" w:rsidR="00BA1005" w:rsidRDefault="00BA1005" w:rsidP="002F2BA4">
      <w:pPr>
        <w:spacing w:before="120" w:after="240"/>
        <w:rPr>
          <w:rFonts w:cs="Arial"/>
        </w:rPr>
      </w:pPr>
    </w:p>
    <w:p w14:paraId="20F9AEA9" w14:textId="77777777" w:rsidR="00D21FC5" w:rsidRDefault="00D21FC5" w:rsidP="002F2BA4">
      <w:pPr>
        <w:spacing w:before="120" w:after="240"/>
        <w:rPr>
          <w:rFonts w:cs="Arial"/>
        </w:rPr>
      </w:pPr>
    </w:p>
    <w:p w14:paraId="281D0BCA" w14:textId="77777777" w:rsidR="00D21FC5" w:rsidRPr="00D21FC5" w:rsidRDefault="00D21FC5" w:rsidP="002F2BA4">
      <w:pPr>
        <w:spacing w:before="120" w:after="240"/>
        <w:rPr>
          <w:rFonts w:cs="Arial"/>
        </w:rPr>
      </w:pPr>
    </w:p>
    <w:p w14:paraId="1CFBA384" w14:textId="7CBCBD4A" w:rsidR="00BA1005" w:rsidRPr="00D21FC5" w:rsidRDefault="00BA1005" w:rsidP="002F2BA4">
      <w:pPr>
        <w:spacing w:before="120" w:after="240"/>
        <w:rPr>
          <w:rFonts w:cs="Arial"/>
        </w:rPr>
      </w:pPr>
    </w:p>
    <w:p w14:paraId="74F071D7" w14:textId="77777777" w:rsidR="009D1849" w:rsidRPr="00D21FC5" w:rsidRDefault="009D1849" w:rsidP="002F2BA4">
      <w:pPr>
        <w:spacing w:before="120" w:after="240"/>
        <w:rPr>
          <w:rFonts w:cs="Arial"/>
        </w:rPr>
      </w:pPr>
    </w:p>
    <w:p w14:paraId="614605BF" w14:textId="77777777" w:rsidR="009D1849" w:rsidRPr="00D21FC5" w:rsidRDefault="009D1849" w:rsidP="002F2BA4">
      <w:pPr>
        <w:spacing w:before="120" w:after="240"/>
        <w:rPr>
          <w:rFonts w:cs="Arial"/>
        </w:rPr>
      </w:pPr>
    </w:p>
    <w:p w14:paraId="633CF846" w14:textId="1FF9C5BC" w:rsidR="00D21FC5" w:rsidRPr="00D21FC5" w:rsidRDefault="001A5CC6" w:rsidP="00D21FC5">
      <w:pPr>
        <w:pStyle w:val="Title"/>
        <w:jc w:val="center"/>
        <w:rPr>
          <w:rStyle w:val="CoverTitleChar"/>
          <w:rFonts w:ascii="Arial" w:hAnsi="Arial" w:cs="Arial"/>
          <w:color w:val="B65020"/>
          <w:sz w:val="48"/>
          <w:szCs w:val="48"/>
        </w:rPr>
      </w:pPr>
      <w:bookmarkStart w:id="0" w:name="_Toc225718637"/>
      <w:bookmarkStart w:id="1" w:name="_Toc228306543"/>
      <w:bookmarkStart w:id="2" w:name="_Toc229507049"/>
      <w:r>
        <w:rPr>
          <w:rStyle w:val="CoverTitleChar"/>
          <w:rFonts w:ascii="Arial" w:hAnsi="Arial" w:cs="Arial"/>
          <w:color w:val="B65020"/>
          <w:sz w:val="48"/>
          <w:szCs w:val="48"/>
        </w:rPr>
        <w:t>Consultation Draft</w:t>
      </w:r>
    </w:p>
    <w:p w14:paraId="350D7916" w14:textId="77777777" w:rsidR="00D21FC5" w:rsidRPr="00D21FC5" w:rsidRDefault="00D21FC5" w:rsidP="00D21FC5">
      <w:pPr>
        <w:rPr>
          <w:rFonts w:cs="Arial"/>
        </w:rPr>
      </w:pPr>
    </w:p>
    <w:p w14:paraId="60EB0ACB" w14:textId="77777777" w:rsidR="00D21FC5" w:rsidRPr="00D21FC5" w:rsidRDefault="00D21FC5" w:rsidP="00D21FC5">
      <w:pPr>
        <w:rPr>
          <w:rFonts w:cs="Arial"/>
        </w:rPr>
      </w:pPr>
    </w:p>
    <w:p w14:paraId="340A0ABA" w14:textId="77777777" w:rsidR="00D21FC5" w:rsidRPr="00D21FC5" w:rsidRDefault="00D21FC5" w:rsidP="00D21FC5">
      <w:pPr>
        <w:pStyle w:val="Title"/>
        <w:jc w:val="center"/>
        <w:rPr>
          <w:rStyle w:val="CoverTitleChar"/>
          <w:rFonts w:ascii="Arial" w:hAnsi="Arial" w:cs="Arial"/>
          <w:color w:val="004E9A"/>
          <w:sz w:val="48"/>
          <w:szCs w:val="48"/>
        </w:rPr>
      </w:pPr>
      <w:bookmarkStart w:id="3" w:name="_Toc229663931"/>
      <w:r w:rsidRPr="00D21FC5">
        <w:rPr>
          <w:rStyle w:val="CoverTitleChar"/>
          <w:rFonts w:ascii="Arial" w:hAnsi="Arial" w:cs="Arial"/>
          <w:color w:val="004E9A"/>
          <w:sz w:val="48"/>
          <w:szCs w:val="48"/>
        </w:rPr>
        <w:t>Merri-bek City Council</w:t>
      </w:r>
      <w:bookmarkEnd w:id="3"/>
    </w:p>
    <w:p w14:paraId="004A5A84" w14:textId="77777777" w:rsidR="00D21FC5" w:rsidRPr="00D21FC5" w:rsidRDefault="00D21FC5" w:rsidP="00D21FC5">
      <w:pPr>
        <w:jc w:val="center"/>
        <w:rPr>
          <w:rFonts w:cs="Arial"/>
        </w:rPr>
      </w:pPr>
    </w:p>
    <w:p w14:paraId="3F7F1E5E" w14:textId="77777777" w:rsidR="00D21FC5" w:rsidRPr="00D21FC5" w:rsidRDefault="00D21FC5" w:rsidP="00D21FC5">
      <w:pPr>
        <w:jc w:val="center"/>
        <w:rPr>
          <w:rFonts w:cs="Arial"/>
        </w:rPr>
      </w:pPr>
    </w:p>
    <w:bookmarkEnd w:id="0"/>
    <w:bookmarkEnd w:id="1"/>
    <w:bookmarkEnd w:id="2"/>
    <w:p w14:paraId="0ABCE0A2" w14:textId="6CFCE121" w:rsidR="00D21FC5" w:rsidRPr="00D21FC5" w:rsidRDefault="00D21FC5" w:rsidP="00D21FC5">
      <w:pPr>
        <w:pStyle w:val="Title"/>
        <w:jc w:val="center"/>
        <w:rPr>
          <w:rStyle w:val="CoverTitleChar"/>
          <w:rFonts w:ascii="Arial" w:hAnsi="Arial" w:cs="Arial"/>
          <w:color w:val="004E9A"/>
          <w:sz w:val="60"/>
          <w:szCs w:val="60"/>
        </w:rPr>
      </w:pPr>
      <w:r>
        <w:rPr>
          <w:rStyle w:val="CoverTitleChar"/>
          <w:rFonts w:ascii="Arial" w:hAnsi="Arial" w:cs="Arial"/>
          <w:color w:val="004E9A"/>
          <w:sz w:val="60"/>
          <w:szCs w:val="60"/>
        </w:rPr>
        <w:t>Building and Works</w:t>
      </w:r>
      <w:r>
        <w:rPr>
          <w:rStyle w:val="CoverTitleChar"/>
          <w:rFonts w:ascii="Arial" w:hAnsi="Arial" w:cs="Arial"/>
          <w:color w:val="004E9A"/>
          <w:sz w:val="60"/>
          <w:szCs w:val="60"/>
        </w:rPr>
        <w:br/>
        <w:t>Code of Practice 2026</w:t>
      </w:r>
    </w:p>
    <w:p w14:paraId="0B02589C" w14:textId="77777777" w:rsidR="00D21FC5" w:rsidRPr="00D21FC5" w:rsidRDefault="00D21FC5" w:rsidP="00D21FC5">
      <w:pPr>
        <w:spacing w:after="120"/>
        <w:rPr>
          <w:rFonts w:cs="Arial"/>
        </w:rPr>
      </w:pPr>
    </w:p>
    <w:p w14:paraId="1F906904" w14:textId="77777777" w:rsidR="008738D8" w:rsidRPr="00D21FC5" w:rsidRDefault="008738D8" w:rsidP="0004315B">
      <w:pPr>
        <w:spacing w:before="120" w:after="240"/>
        <w:jc w:val="center"/>
        <w:rPr>
          <w:rFonts w:cs="Arial"/>
          <w:sz w:val="48"/>
          <w:szCs w:val="48"/>
        </w:rPr>
      </w:pPr>
    </w:p>
    <w:p w14:paraId="31CB94D4" w14:textId="77777777" w:rsidR="00D21FC5" w:rsidRDefault="00D21FC5" w:rsidP="0004315B">
      <w:pPr>
        <w:spacing w:before="120" w:after="240"/>
        <w:jc w:val="center"/>
        <w:rPr>
          <w:rFonts w:cs="Arial"/>
          <w:sz w:val="36"/>
          <w:szCs w:val="36"/>
        </w:rPr>
      </w:pPr>
    </w:p>
    <w:p w14:paraId="694E901C" w14:textId="77777777" w:rsidR="00D21FC5" w:rsidRDefault="00D21FC5" w:rsidP="0004315B">
      <w:pPr>
        <w:spacing w:before="120" w:after="240"/>
        <w:jc w:val="center"/>
        <w:rPr>
          <w:rFonts w:cs="Arial"/>
          <w:sz w:val="36"/>
          <w:szCs w:val="36"/>
        </w:rPr>
      </w:pPr>
    </w:p>
    <w:p w14:paraId="262BBE03" w14:textId="75EDE9DA" w:rsidR="008738D8" w:rsidRPr="00D21FC5" w:rsidRDefault="008738D8" w:rsidP="0004315B">
      <w:pPr>
        <w:spacing w:before="120" w:after="240"/>
        <w:jc w:val="center"/>
        <w:rPr>
          <w:rFonts w:cs="Arial"/>
          <w:sz w:val="36"/>
          <w:szCs w:val="36"/>
        </w:rPr>
      </w:pPr>
      <w:r w:rsidRPr="00D21FC5">
        <w:rPr>
          <w:rFonts w:cs="Arial"/>
          <w:sz w:val="36"/>
          <w:szCs w:val="36"/>
        </w:rPr>
        <w:t xml:space="preserve">Annexure to the </w:t>
      </w:r>
      <w:r w:rsidR="00ED5831">
        <w:rPr>
          <w:rFonts w:cs="Arial"/>
          <w:sz w:val="36"/>
          <w:szCs w:val="36"/>
        </w:rPr>
        <w:t xml:space="preserve"> </w:t>
      </w:r>
      <w:r w:rsidRPr="00D21FC5">
        <w:rPr>
          <w:rFonts w:cs="Arial"/>
          <w:sz w:val="36"/>
          <w:szCs w:val="36"/>
        </w:rPr>
        <w:br/>
      </w:r>
      <w:r w:rsidR="00433D78" w:rsidRPr="00D21FC5">
        <w:rPr>
          <w:rFonts w:cs="Arial"/>
          <w:sz w:val="36"/>
          <w:szCs w:val="36"/>
        </w:rPr>
        <w:t>Community Local Law 2026</w:t>
      </w:r>
    </w:p>
    <w:p w14:paraId="4828F518" w14:textId="664F82C4" w:rsidR="00BA1005" w:rsidRPr="00D21FC5" w:rsidRDefault="00BA1005" w:rsidP="002F2BA4">
      <w:pPr>
        <w:spacing w:before="120" w:after="240"/>
        <w:rPr>
          <w:rFonts w:cs="Arial"/>
        </w:rPr>
      </w:pPr>
    </w:p>
    <w:p w14:paraId="2E17C125" w14:textId="60596FFF" w:rsidR="00BA1005" w:rsidRPr="00D21FC5" w:rsidRDefault="00BA1005" w:rsidP="002F2BA4">
      <w:pPr>
        <w:spacing w:before="120" w:after="240"/>
        <w:rPr>
          <w:rFonts w:cs="Arial"/>
        </w:rPr>
      </w:pPr>
    </w:p>
    <w:p w14:paraId="018B4414" w14:textId="56BF6D09" w:rsidR="00BA1005" w:rsidRPr="00D21FC5" w:rsidRDefault="00BA1005" w:rsidP="002F2BA4">
      <w:pPr>
        <w:spacing w:before="120" w:after="240"/>
        <w:rPr>
          <w:rFonts w:cs="Arial"/>
        </w:rPr>
      </w:pPr>
    </w:p>
    <w:p w14:paraId="233450FA" w14:textId="29135220" w:rsidR="00BA1005" w:rsidRPr="00D21FC5" w:rsidRDefault="00BA1005" w:rsidP="002F2BA4">
      <w:pPr>
        <w:spacing w:before="120" w:after="240"/>
        <w:rPr>
          <w:rFonts w:cs="Arial"/>
        </w:rPr>
      </w:pPr>
    </w:p>
    <w:p w14:paraId="65425E27" w14:textId="3E22F7C7" w:rsidR="00BA1005" w:rsidRPr="00D21FC5" w:rsidRDefault="00BA1005" w:rsidP="002F2BA4">
      <w:pPr>
        <w:spacing w:before="120" w:after="240"/>
        <w:rPr>
          <w:rFonts w:cs="Arial"/>
        </w:rPr>
      </w:pPr>
    </w:p>
    <w:p w14:paraId="5E885F90" w14:textId="30C70216" w:rsidR="00BA1005" w:rsidRPr="00D21FC5" w:rsidRDefault="00BA1005" w:rsidP="002F2BA4">
      <w:pPr>
        <w:spacing w:before="120" w:after="240"/>
        <w:rPr>
          <w:rFonts w:cs="Arial"/>
        </w:rPr>
      </w:pPr>
    </w:p>
    <w:p w14:paraId="5DA7D99C" w14:textId="0B542ACA" w:rsidR="00BA1005" w:rsidRPr="00D21FC5" w:rsidRDefault="00BA1005" w:rsidP="002F2BA4">
      <w:pPr>
        <w:spacing w:before="120" w:after="240"/>
        <w:rPr>
          <w:rFonts w:cs="Arial"/>
        </w:rPr>
      </w:pPr>
    </w:p>
    <w:p w14:paraId="382401EE" w14:textId="77777777" w:rsidR="00BA1005" w:rsidRPr="00D21FC5" w:rsidRDefault="00BA1005" w:rsidP="002F2BA4">
      <w:pPr>
        <w:spacing w:before="120" w:after="240"/>
        <w:rPr>
          <w:rFonts w:cs="Arial"/>
        </w:rPr>
        <w:sectPr w:rsidR="00BA1005" w:rsidRPr="00D21FC5" w:rsidSect="00BA1005">
          <w:footerReference w:type="even" r:id="rId9"/>
          <w:footerReference w:type="first" r:id="rId10"/>
          <w:pgSz w:w="11906" w:h="16838"/>
          <w:pgMar w:top="1134" w:right="1134" w:bottom="1134" w:left="1134" w:header="709" w:footer="709" w:gutter="0"/>
          <w:cols w:space="708"/>
          <w:docGrid w:linePitch="360"/>
        </w:sectPr>
      </w:pPr>
    </w:p>
    <w:p w14:paraId="419B4A36" w14:textId="5D392060" w:rsidR="005F7CE3" w:rsidRPr="00D21FC5" w:rsidRDefault="005F7CE3" w:rsidP="009D1849">
      <w:pPr>
        <w:pStyle w:val="Heading1"/>
        <w:rPr>
          <w:rFonts w:cs="Arial"/>
        </w:rPr>
      </w:pPr>
      <w:bookmarkStart w:id="4" w:name="_Toc229665784"/>
      <w:bookmarkStart w:id="5" w:name="_Toc229666398"/>
      <w:bookmarkStart w:id="6" w:name="_Toc229685631"/>
      <w:bookmarkStart w:id="7" w:name="_Toc240363873"/>
      <w:r w:rsidRPr="00D21FC5">
        <w:rPr>
          <w:rFonts w:cs="Arial"/>
        </w:rPr>
        <w:lastRenderedPageBreak/>
        <w:t>C</w:t>
      </w:r>
      <w:r w:rsidR="003F61CA" w:rsidRPr="00D21FC5">
        <w:rPr>
          <w:rFonts w:cs="Arial"/>
        </w:rPr>
        <w:t>ONTENTS</w:t>
      </w:r>
      <w:bookmarkEnd w:id="4"/>
      <w:bookmarkEnd w:id="5"/>
      <w:bookmarkEnd w:id="6"/>
      <w:bookmarkEnd w:id="7"/>
    </w:p>
    <w:sdt>
      <w:sdtPr>
        <w:rPr>
          <w:rFonts w:ascii="Arial" w:eastAsia="Trebuchet MS" w:hAnsi="Arial" w:cs="Arial"/>
          <w:color w:val="auto"/>
          <w:sz w:val="24"/>
          <w:szCs w:val="24"/>
          <w:lang w:val="en-AU"/>
        </w:rPr>
        <w:id w:val="-148913136"/>
        <w:docPartObj>
          <w:docPartGallery w:val="Table of Contents"/>
          <w:docPartUnique/>
        </w:docPartObj>
      </w:sdtPr>
      <w:sdtEndPr>
        <w:rPr>
          <w:b/>
          <w:bCs/>
          <w:noProof/>
          <w:sz w:val="22"/>
          <w:szCs w:val="22"/>
        </w:rPr>
      </w:sdtEndPr>
      <w:sdtContent>
        <w:p w14:paraId="227D1465" w14:textId="4A4A1D5A" w:rsidR="00037B5D" w:rsidRPr="009C4043" w:rsidRDefault="00037B5D" w:rsidP="00A06BE6">
          <w:pPr>
            <w:pStyle w:val="TOCHeading"/>
            <w:spacing w:before="0"/>
            <w:rPr>
              <w:rFonts w:ascii="Arial" w:hAnsi="Arial" w:cs="Arial"/>
              <w:sz w:val="24"/>
              <w:szCs w:val="24"/>
            </w:rPr>
          </w:pPr>
        </w:p>
        <w:p w14:paraId="16EF5342" w14:textId="75FD755D" w:rsidR="009C4043" w:rsidRPr="009C4043" w:rsidRDefault="00037B5D">
          <w:pPr>
            <w:pStyle w:val="TOC1"/>
            <w:tabs>
              <w:tab w:val="right" w:leader="dot" w:pos="9628"/>
            </w:tabs>
            <w:rPr>
              <w:rFonts w:asciiTheme="minorHAnsi" w:eastAsiaTheme="minorEastAsia" w:hAnsiTheme="minorHAnsi" w:cstheme="minorBidi"/>
              <w:noProof/>
              <w:kern w:val="2"/>
              <w:sz w:val="24"/>
              <w:szCs w:val="24"/>
              <w:lang w:eastAsia="en-AU"/>
              <w14:ligatures w14:val="standardContextual"/>
            </w:rPr>
          </w:pPr>
          <w:r w:rsidRPr="009C4043">
            <w:rPr>
              <w:rFonts w:cs="Arial"/>
              <w:sz w:val="24"/>
              <w:szCs w:val="24"/>
            </w:rPr>
            <w:fldChar w:fldCharType="begin"/>
          </w:r>
          <w:r w:rsidRPr="009C4043">
            <w:rPr>
              <w:rFonts w:cs="Arial"/>
              <w:sz w:val="24"/>
              <w:szCs w:val="24"/>
            </w:rPr>
            <w:instrText xml:space="preserve"> TOC \o "1-3" \h \z \u </w:instrText>
          </w:r>
          <w:r w:rsidRPr="009C4043">
            <w:rPr>
              <w:rFonts w:cs="Arial"/>
              <w:sz w:val="24"/>
              <w:szCs w:val="24"/>
            </w:rPr>
            <w:fldChar w:fldCharType="separate"/>
          </w:r>
        </w:p>
        <w:p w14:paraId="7659DB39" w14:textId="29578F1D" w:rsidR="009C4043" w:rsidRPr="009C4043" w:rsidRDefault="009C4043">
          <w:pPr>
            <w:pStyle w:val="TOC1"/>
            <w:tabs>
              <w:tab w:val="right" w:leader="dot" w:pos="9628"/>
            </w:tabs>
            <w:rPr>
              <w:rFonts w:asciiTheme="minorHAnsi" w:eastAsiaTheme="minorEastAsia" w:hAnsiTheme="minorHAnsi" w:cstheme="minorBidi"/>
              <w:noProof/>
              <w:kern w:val="2"/>
              <w:sz w:val="24"/>
              <w:szCs w:val="24"/>
              <w:lang w:eastAsia="en-AU"/>
              <w14:ligatures w14:val="standardContextual"/>
            </w:rPr>
          </w:pPr>
          <w:hyperlink w:anchor="_Toc240363874" w:history="1">
            <w:r w:rsidRPr="009C4043">
              <w:rPr>
                <w:rStyle w:val="Hyperlink"/>
                <w:rFonts w:cs="Arial"/>
                <w:noProof/>
                <w:sz w:val="24"/>
                <w:szCs w:val="24"/>
              </w:rPr>
              <w:t>PART 1 – PRELIMINARY</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_Toc240363874 \h </w:instrText>
            </w:r>
            <w:r w:rsidRPr="009C4043">
              <w:rPr>
                <w:noProof/>
                <w:webHidden/>
                <w:sz w:val="24"/>
                <w:szCs w:val="24"/>
              </w:rPr>
            </w:r>
            <w:r w:rsidRPr="009C4043">
              <w:rPr>
                <w:noProof/>
                <w:webHidden/>
                <w:sz w:val="24"/>
                <w:szCs w:val="24"/>
              </w:rPr>
              <w:fldChar w:fldCharType="separate"/>
            </w:r>
            <w:r w:rsidRPr="009C4043">
              <w:rPr>
                <w:noProof/>
                <w:webHidden/>
                <w:sz w:val="24"/>
                <w:szCs w:val="24"/>
              </w:rPr>
              <w:t>3</w:t>
            </w:r>
            <w:r w:rsidRPr="009C4043">
              <w:rPr>
                <w:noProof/>
                <w:webHidden/>
                <w:sz w:val="24"/>
                <w:szCs w:val="24"/>
              </w:rPr>
              <w:fldChar w:fldCharType="end"/>
            </w:r>
          </w:hyperlink>
        </w:p>
        <w:p w14:paraId="703C0826" w14:textId="4863A4B2" w:rsidR="009C4043" w:rsidRPr="009C4043" w:rsidRDefault="009C4043">
          <w:pPr>
            <w:pStyle w:val="TOC3"/>
            <w:rPr>
              <w:rFonts w:asciiTheme="minorHAnsi" w:eastAsiaTheme="minorEastAsia" w:hAnsiTheme="minorHAnsi" w:cstheme="minorBidi"/>
              <w:noProof/>
              <w:kern w:val="2"/>
              <w:sz w:val="24"/>
              <w:szCs w:val="24"/>
              <w:lang w:eastAsia="en-AU"/>
              <w14:ligatures w14:val="standardContextual"/>
            </w:rPr>
          </w:pPr>
          <w:hyperlink w:anchor="_Toc240363875" w:history="1">
            <w:r w:rsidRPr="009C4043">
              <w:rPr>
                <w:rStyle w:val="Hyperlink"/>
                <w:noProof/>
                <w:sz w:val="24"/>
                <w:szCs w:val="24"/>
              </w:rPr>
              <w:t>1.</w:t>
            </w:r>
            <w:r w:rsidRPr="009C4043">
              <w:rPr>
                <w:rFonts w:asciiTheme="minorHAnsi" w:eastAsiaTheme="minorEastAsia" w:hAnsiTheme="minorHAnsi" w:cstheme="minorBidi"/>
                <w:noProof/>
                <w:kern w:val="2"/>
                <w:sz w:val="24"/>
                <w:szCs w:val="24"/>
                <w:lang w:eastAsia="en-AU"/>
                <w14:ligatures w14:val="standardContextual"/>
              </w:rPr>
              <w:tab/>
            </w:r>
            <w:r w:rsidRPr="009C4043">
              <w:rPr>
                <w:rStyle w:val="Hyperlink"/>
                <w:noProof/>
                <w:sz w:val="24"/>
                <w:szCs w:val="24"/>
              </w:rPr>
              <w:t>Title</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_Toc240363875 \h </w:instrText>
            </w:r>
            <w:r w:rsidRPr="009C4043">
              <w:rPr>
                <w:noProof/>
                <w:webHidden/>
                <w:sz w:val="24"/>
                <w:szCs w:val="24"/>
              </w:rPr>
            </w:r>
            <w:r w:rsidRPr="009C4043">
              <w:rPr>
                <w:noProof/>
                <w:webHidden/>
                <w:sz w:val="24"/>
                <w:szCs w:val="24"/>
              </w:rPr>
              <w:fldChar w:fldCharType="separate"/>
            </w:r>
            <w:r w:rsidRPr="009C4043">
              <w:rPr>
                <w:noProof/>
                <w:webHidden/>
                <w:sz w:val="24"/>
                <w:szCs w:val="24"/>
              </w:rPr>
              <w:t>3</w:t>
            </w:r>
            <w:r w:rsidRPr="009C4043">
              <w:rPr>
                <w:noProof/>
                <w:webHidden/>
                <w:sz w:val="24"/>
                <w:szCs w:val="24"/>
              </w:rPr>
              <w:fldChar w:fldCharType="end"/>
            </w:r>
          </w:hyperlink>
        </w:p>
        <w:p w14:paraId="4A11901E" w14:textId="1BAC3623" w:rsidR="009C4043" w:rsidRPr="009C4043" w:rsidRDefault="009C4043">
          <w:pPr>
            <w:pStyle w:val="TOC3"/>
            <w:rPr>
              <w:rFonts w:asciiTheme="minorHAnsi" w:eastAsiaTheme="minorEastAsia" w:hAnsiTheme="minorHAnsi" w:cstheme="minorBidi"/>
              <w:noProof/>
              <w:kern w:val="2"/>
              <w:sz w:val="24"/>
              <w:szCs w:val="24"/>
              <w:lang w:eastAsia="en-AU"/>
              <w14:ligatures w14:val="standardContextual"/>
            </w:rPr>
          </w:pPr>
          <w:hyperlink w:anchor="_Toc240363876" w:history="1">
            <w:r w:rsidRPr="009C4043">
              <w:rPr>
                <w:rStyle w:val="Hyperlink"/>
                <w:noProof/>
                <w:sz w:val="24"/>
                <w:szCs w:val="24"/>
              </w:rPr>
              <w:t>2.</w:t>
            </w:r>
            <w:r w:rsidRPr="009C4043">
              <w:rPr>
                <w:rFonts w:asciiTheme="minorHAnsi" w:eastAsiaTheme="minorEastAsia" w:hAnsiTheme="minorHAnsi" w:cstheme="minorBidi"/>
                <w:noProof/>
                <w:kern w:val="2"/>
                <w:sz w:val="24"/>
                <w:szCs w:val="24"/>
                <w:lang w:eastAsia="en-AU"/>
                <w14:ligatures w14:val="standardContextual"/>
              </w:rPr>
              <w:tab/>
            </w:r>
            <w:r w:rsidRPr="009C4043">
              <w:rPr>
                <w:rStyle w:val="Hyperlink"/>
                <w:noProof/>
                <w:sz w:val="24"/>
                <w:szCs w:val="24"/>
              </w:rPr>
              <w:t>Preamble</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_Toc240363876 \h </w:instrText>
            </w:r>
            <w:r w:rsidRPr="009C4043">
              <w:rPr>
                <w:noProof/>
                <w:webHidden/>
                <w:sz w:val="24"/>
                <w:szCs w:val="24"/>
              </w:rPr>
            </w:r>
            <w:r w:rsidRPr="009C4043">
              <w:rPr>
                <w:noProof/>
                <w:webHidden/>
                <w:sz w:val="24"/>
                <w:szCs w:val="24"/>
              </w:rPr>
              <w:fldChar w:fldCharType="separate"/>
            </w:r>
            <w:r w:rsidRPr="009C4043">
              <w:rPr>
                <w:noProof/>
                <w:webHidden/>
                <w:sz w:val="24"/>
                <w:szCs w:val="24"/>
              </w:rPr>
              <w:t>3</w:t>
            </w:r>
            <w:r w:rsidRPr="009C4043">
              <w:rPr>
                <w:noProof/>
                <w:webHidden/>
                <w:sz w:val="24"/>
                <w:szCs w:val="24"/>
              </w:rPr>
              <w:fldChar w:fldCharType="end"/>
            </w:r>
          </w:hyperlink>
        </w:p>
        <w:p w14:paraId="1ED2A18C" w14:textId="44FADE0E" w:rsidR="009C4043" w:rsidRPr="009C4043" w:rsidRDefault="009C4043">
          <w:pPr>
            <w:pStyle w:val="TOC3"/>
            <w:rPr>
              <w:rFonts w:asciiTheme="minorHAnsi" w:eastAsiaTheme="minorEastAsia" w:hAnsiTheme="minorHAnsi" w:cstheme="minorBidi"/>
              <w:noProof/>
              <w:kern w:val="2"/>
              <w:sz w:val="24"/>
              <w:szCs w:val="24"/>
              <w:lang w:eastAsia="en-AU"/>
              <w14:ligatures w14:val="standardContextual"/>
            </w:rPr>
          </w:pPr>
          <w:hyperlink w:anchor="_Toc240363877" w:history="1">
            <w:r w:rsidRPr="009C4043">
              <w:rPr>
                <w:rStyle w:val="Hyperlink"/>
                <w:noProof/>
                <w:sz w:val="24"/>
                <w:szCs w:val="24"/>
              </w:rPr>
              <w:t>3.</w:t>
            </w:r>
            <w:r w:rsidRPr="009C4043">
              <w:rPr>
                <w:rFonts w:asciiTheme="minorHAnsi" w:eastAsiaTheme="minorEastAsia" w:hAnsiTheme="minorHAnsi" w:cstheme="minorBidi"/>
                <w:noProof/>
                <w:kern w:val="2"/>
                <w:sz w:val="24"/>
                <w:szCs w:val="24"/>
                <w:lang w:eastAsia="en-AU"/>
                <w14:ligatures w14:val="standardContextual"/>
              </w:rPr>
              <w:tab/>
            </w:r>
            <w:r w:rsidRPr="009C4043">
              <w:rPr>
                <w:rStyle w:val="Hyperlink"/>
                <w:noProof/>
                <w:sz w:val="24"/>
                <w:szCs w:val="24"/>
              </w:rPr>
              <w:t>Objective</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_Toc240363877 \h </w:instrText>
            </w:r>
            <w:r w:rsidRPr="009C4043">
              <w:rPr>
                <w:noProof/>
                <w:webHidden/>
                <w:sz w:val="24"/>
                <w:szCs w:val="24"/>
              </w:rPr>
            </w:r>
            <w:r w:rsidRPr="009C4043">
              <w:rPr>
                <w:noProof/>
                <w:webHidden/>
                <w:sz w:val="24"/>
                <w:szCs w:val="24"/>
              </w:rPr>
              <w:fldChar w:fldCharType="separate"/>
            </w:r>
            <w:r w:rsidRPr="009C4043">
              <w:rPr>
                <w:noProof/>
                <w:webHidden/>
                <w:sz w:val="24"/>
                <w:szCs w:val="24"/>
              </w:rPr>
              <w:t>3</w:t>
            </w:r>
            <w:r w:rsidRPr="009C4043">
              <w:rPr>
                <w:noProof/>
                <w:webHidden/>
                <w:sz w:val="24"/>
                <w:szCs w:val="24"/>
              </w:rPr>
              <w:fldChar w:fldCharType="end"/>
            </w:r>
          </w:hyperlink>
        </w:p>
        <w:p w14:paraId="118C38C0" w14:textId="29A4BF8C" w:rsidR="009C4043" w:rsidRPr="009C4043" w:rsidRDefault="009C4043">
          <w:pPr>
            <w:pStyle w:val="TOC3"/>
            <w:rPr>
              <w:rFonts w:asciiTheme="minorHAnsi" w:eastAsiaTheme="minorEastAsia" w:hAnsiTheme="minorHAnsi" w:cstheme="minorBidi"/>
              <w:noProof/>
              <w:kern w:val="2"/>
              <w:sz w:val="24"/>
              <w:szCs w:val="24"/>
              <w:lang w:eastAsia="en-AU"/>
              <w14:ligatures w14:val="standardContextual"/>
            </w:rPr>
          </w:pPr>
          <w:hyperlink w:anchor="_Toc240363878" w:history="1">
            <w:r w:rsidRPr="009C4043">
              <w:rPr>
                <w:rStyle w:val="Hyperlink"/>
                <w:noProof/>
                <w:sz w:val="24"/>
                <w:szCs w:val="24"/>
              </w:rPr>
              <w:t>4.</w:t>
            </w:r>
            <w:r w:rsidRPr="009C4043">
              <w:rPr>
                <w:rFonts w:asciiTheme="minorHAnsi" w:eastAsiaTheme="minorEastAsia" w:hAnsiTheme="minorHAnsi" w:cstheme="minorBidi"/>
                <w:noProof/>
                <w:kern w:val="2"/>
                <w:sz w:val="24"/>
                <w:szCs w:val="24"/>
                <w:lang w:eastAsia="en-AU"/>
                <w14:ligatures w14:val="standardContextual"/>
              </w:rPr>
              <w:tab/>
            </w:r>
            <w:r w:rsidRPr="009C4043">
              <w:rPr>
                <w:rStyle w:val="Hyperlink"/>
                <w:noProof/>
                <w:sz w:val="24"/>
                <w:szCs w:val="24"/>
              </w:rPr>
              <w:t>Relationship with the Community Local Law 2026</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_Toc240363878 \h </w:instrText>
            </w:r>
            <w:r w:rsidRPr="009C4043">
              <w:rPr>
                <w:noProof/>
                <w:webHidden/>
                <w:sz w:val="24"/>
                <w:szCs w:val="24"/>
              </w:rPr>
            </w:r>
            <w:r w:rsidRPr="009C4043">
              <w:rPr>
                <w:noProof/>
                <w:webHidden/>
                <w:sz w:val="24"/>
                <w:szCs w:val="24"/>
              </w:rPr>
              <w:fldChar w:fldCharType="separate"/>
            </w:r>
            <w:r w:rsidRPr="009C4043">
              <w:rPr>
                <w:noProof/>
                <w:webHidden/>
                <w:sz w:val="24"/>
                <w:szCs w:val="24"/>
              </w:rPr>
              <w:t>4</w:t>
            </w:r>
            <w:r w:rsidRPr="009C4043">
              <w:rPr>
                <w:noProof/>
                <w:webHidden/>
                <w:sz w:val="24"/>
                <w:szCs w:val="24"/>
              </w:rPr>
              <w:fldChar w:fldCharType="end"/>
            </w:r>
          </w:hyperlink>
        </w:p>
        <w:p w14:paraId="4B69DCC4" w14:textId="4B83D688" w:rsidR="009C4043" w:rsidRPr="009C4043" w:rsidRDefault="009C4043">
          <w:pPr>
            <w:pStyle w:val="TOC3"/>
            <w:rPr>
              <w:rFonts w:asciiTheme="minorHAnsi" w:eastAsiaTheme="minorEastAsia" w:hAnsiTheme="minorHAnsi" w:cstheme="minorBidi"/>
              <w:noProof/>
              <w:kern w:val="2"/>
              <w:sz w:val="24"/>
              <w:szCs w:val="24"/>
              <w:lang w:eastAsia="en-AU"/>
              <w14:ligatures w14:val="standardContextual"/>
            </w:rPr>
          </w:pPr>
          <w:hyperlink w:anchor="_Toc240363879" w:history="1">
            <w:r w:rsidRPr="009C4043">
              <w:rPr>
                <w:rStyle w:val="Hyperlink"/>
                <w:noProof/>
                <w:sz w:val="24"/>
                <w:szCs w:val="24"/>
              </w:rPr>
              <w:t>5.</w:t>
            </w:r>
            <w:r w:rsidRPr="009C4043">
              <w:rPr>
                <w:rFonts w:asciiTheme="minorHAnsi" w:eastAsiaTheme="minorEastAsia" w:hAnsiTheme="minorHAnsi" w:cstheme="minorBidi"/>
                <w:noProof/>
                <w:kern w:val="2"/>
                <w:sz w:val="24"/>
                <w:szCs w:val="24"/>
                <w:lang w:eastAsia="en-AU"/>
                <w14:ligatures w14:val="standardContextual"/>
              </w:rPr>
              <w:tab/>
            </w:r>
            <w:r w:rsidRPr="009C4043">
              <w:rPr>
                <w:rStyle w:val="Hyperlink"/>
                <w:noProof/>
                <w:sz w:val="24"/>
                <w:szCs w:val="24"/>
              </w:rPr>
              <w:t>Definitions</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_Toc240363879 \h </w:instrText>
            </w:r>
            <w:r w:rsidRPr="009C4043">
              <w:rPr>
                <w:noProof/>
                <w:webHidden/>
                <w:sz w:val="24"/>
                <w:szCs w:val="24"/>
              </w:rPr>
            </w:r>
            <w:r w:rsidRPr="009C4043">
              <w:rPr>
                <w:noProof/>
                <w:webHidden/>
                <w:sz w:val="24"/>
                <w:szCs w:val="24"/>
              </w:rPr>
              <w:fldChar w:fldCharType="separate"/>
            </w:r>
            <w:r w:rsidRPr="009C4043">
              <w:rPr>
                <w:noProof/>
                <w:webHidden/>
                <w:sz w:val="24"/>
                <w:szCs w:val="24"/>
              </w:rPr>
              <w:t>4</w:t>
            </w:r>
            <w:r w:rsidRPr="009C4043">
              <w:rPr>
                <w:noProof/>
                <w:webHidden/>
                <w:sz w:val="24"/>
                <w:szCs w:val="24"/>
              </w:rPr>
              <w:fldChar w:fldCharType="end"/>
            </w:r>
          </w:hyperlink>
        </w:p>
        <w:p w14:paraId="37471BD4" w14:textId="317F5420" w:rsidR="009C4043" w:rsidRPr="009C4043" w:rsidRDefault="009C4043">
          <w:pPr>
            <w:pStyle w:val="TOC1"/>
            <w:tabs>
              <w:tab w:val="right" w:leader="dot" w:pos="9628"/>
            </w:tabs>
            <w:rPr>
              <w:rFonts w:asciiTheme="minorHAnsi" w:eastAsiaTheme="minorEastAsia" w:hAnsiTheme="minorHAnsi" w:cstheme="minorBidi"/>
              <w:noProof/>
              <w:kern w:val="2"/>
              <w:sz w:val="24"/>
              <w:szCs w:val="24"/>
              <w:lang w:eastAsia="en-AU"/>
              <w14:ligatures w14:val="standardContextual"/>
            </w:rPr>
          </w:pPr>
          <w:hyperlink w:anchor="_Toc240363880" w:history="1">
            <w:r w:rsidRPr="009C4043">
              <w:rPr>
                <w:rStyle w:val="Hyperlink"/>
                <w:noProof/>
                <w:sz w:val="24"/>
                <w:szCs w:val="24"/>
              </w:rPr>
              <w:t>PART 2 – BUILDING AND CONSTRUCTION SITE AMENITY</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_Toc240363880 \h </w:instrText>
            </w:r>
            <w:r w:rsidRPr="009C4043">
              <w:rPr>
                <w:noProof/>
                <w:webHidden/>
                <w:sz w:val="24"/>
                <w:szCs w:val="24"/>
              </w:rPr>
            </w:r>
            <w:r w:rsidRPr="009C4043">
              <w:rPr>
                <w:noProof/>
                <w:webHidden/>
                <w:sz w:val="24"/>
                <w:szCs w:val="24"/>
              </w:rPr>
              <w:fldChar w:fldCharType="separate"/>
            </w:r>
            <w:r w:rsidRPr="009C4043">
              <w:rPr>
                <w:noProof/>
                <w:webHidden/>
                <w:sz w:val="24"/>
                <w:szCs w:val="24"/>
              </w:rPr>
              <w:t>5</w:t>
            </w:r>
            <w:r w:rsidRPr="009C4043">
              <w:rPr>
                <w:noProof/>
                <w:webHidden/>
                <w:sz w:val="24"/>
                <w:szCs w:val="24"/>
              </w:rPr>
              <w:fldChar w:fldCharType="end"/>
            </w:r>
          </w:hyperlink>
        </w:p>
        <w:p w14:paraId="3E035893" w14:textId="16732964" w:rsidR="009C4043" w:rsidRPr="009C4043" w:rsidRDefault="009C4043">
          <w:pPr>
            <w:pStyle w:val="TOC3"/>
            <w:rPr>
              <w:rFonts w:asciiTheme="minorHAnsi" w:eastAsiaTheme="minorEastAsia" w:hAnsiTheme="minorHAnsi" w:cstheme="minorBidi"/>
              <w:noProof/>
              <w:kern w:val="2"/>
              <w:sz w:val="24"/>
              <w:szCs w:val="24"/>
              <w:lang w:eastAsia="en-AU"/>
              <w14:ligatures w14:val="standardContextual"/>
            </w:rPr>
          </w:pPr>
          <w:hyperlink w:anchor="_Toc240363881" w:history="1">
            <w:r w:rsidRPr="009C4043">
              <w:rPr>
                <w:rStyle w:val="Hyperlink"/>
                <w:noProof/>
                <w:sz w:val="24"/>
                <w:szCs w:val="24"/>
              </w:rPr>
              <w:t>6.</w:t>
            </w:r>
            <w:r w:rsidRPr="009C4043">
              <w:rPr>
                <w:rFonts w:asciiTheme="minorHAnsi" w:eastAsiaTheme="minorEastAsia" w:hAnsiTheme="minorHAnsi" w:cstheme="minorBidi"/>
                <w:noProof/>
                <w:kern w:val="2"/>
                <w:sz w:val="24"/>
                <w:szCs w:val="24"/>
                <w:lang w:eastAsia="en-AU"/>
                <w14:ligatures w14:val="standardContextual"/>
              </w:rPr>
              <w:tab/>
            </w:r>
            <w:r w:rsidRPr="009C4043">
              <w:rPr>
                <w:rStyle w:val="Hyperlink"/>
                <w:noProof/>
                <w:sz w:val="24"/>
                <w:szCs w:val="24"/>
              </w:rPr>
              <w:t>Pedestrian and Traffic Hazards and Safety</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_Toc240363881 \h </w:instrText>
            </w:r>
            <w:r w:rsidRPr="009C4043">
              <w:rPr>
                <w:noProof/>
                <w:webHidden/>
                <w:sz w:val="24"/>
                <w:szCs w:val="24"/>
              </w:rPr>
            </w:r>
            <w:r w:rsidRPr="009C4043">
              <w:rPr>
                <w:noProof/>
                <w:webHidden/>
                <w:sz w:val="24"/>
                <w:szCs w:val="24"/>
              </w:rPr>
              <w:fldChar w:fldCharType="separate"/>
            </w:r>
            <w:r w:rsidRPr="009C4043">
              <w:rPr>
                <w:noProof/>
                <w:webHidden/>
                <w:sz w:val="24"/>
                <w:szCs w:val="24"/>
              </w:rPr>
              <w:t>5</w:t>
            </w:r>
            <w:r w:rsidRPr="009C4043">
              <w:rPr>
                <w:noProof/>
                <w:webHidden/>
                <w:sz w:val="24"/>
                <w:szCs w:val="24"/>
              </w:rPr>
              <w:fldChar w:fldCharType="end"/>
            </w:r>
          </w:hyperlink>
        </w:p>
        <w:p w14:paraId="2169E0F6" w14:textId="4FAD546F" w:rsidR="009C4043" w:rsidRPr="009C4043" w:rsidRDefault="009C4043">
          <w:pPr>
            <w:pStyle w:val="TOC3"/>
            <w:rPr>
              <w:rFonts w:asciiTheme="minorHAnsi" w:eastAsiaTheme="minorEastAsia" w:hAnsiTheme="minorHAnsi" w:cstheme="minorBidi"/>
              <w:noProof/>
              <w:kern w:val="2"/>
              <w:sz w:val="24"/>
              <w:szCs w:val="24"/>
              <w:lang w:eastAsia="en-AU"/>
              <w14:ligatures w14:val="standardContextual"/>
            </w:rPr>
          </w:pPr>
          <w:hyperlink w:anchor="_Toc240363882" w:history="1">
            <w:r w:rsidRPr="009C4043">
              <w:rPr>
                <w:rStyle w:val="Hyperlink"/>
                <w:noProof/>
                <w:sz w:val="24"/>
                <w:szCs w:val="24"/>
              </w:rPr>
              <w:t>7.</w:t>
            </w:r>
            <w:r w:rsidRPr="009C4043">
              <w:rPr>
                <w:rFonts w:asciiTheme="minorHAnsi" w:eastAsiaTheme="minorEastAsia" w:hAnsiTheme="minorHAnsi" w:cstheme="minorBidi"/>
                <w:noProof/>
                <w:kern w:val="2"/>
                <w:sz w:val="24"/>
                <w:szCs w:val="24"/>
                <w:lang w:eastAsia="en-AU"/>
                <w14:ligatures w14:val="standardContextual"/>
              </w:rPr>
              <w:tab/>
            </w:r>
            <w:r w:rsidRPr="009C4043">
              <w:rPr>
                <w:rStyle w:val="Hyperlink"/>
                <w:noProof/>
                <w:sz w:val="24"/>
                <w:szCs w:val="24"/>
                <w:lang w:val="en-US"/>
              </w:rPr>
              <w:t xml:space="preserve">Site </w:t>
            </w:r>
            <w:r w:rsidRPr="009C4043">
              <w:rPr>
                <w:rStyle w:val="Hyperlink"/>
                <w:noProof/>
                <w:sz w:val="24"/>
                <w:szCs w:val="24"/>
              </w:rPr>
              <w:t>Identification</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_Toc240363882 \h </w:instrText>
            </w:r>
            <w:r w:rsidRPr="009C4043">
              <w:rPr>
                <w:noProof/>
                <w:webHidden/>
                <w:sz w:val="24"/>
                <w:szCs w:val="24"/>
              </w:rPr>
            </w:r>
            <w:r w:rsidRPr="009C4043">
              <w:rPr>
                <w:noProof/>
                <w:webHidden/>
                <w:sz w:val="24"/>
                <w:szCs w:val="24"/>
              </w:rPr>
              <w:fldChar w:fldCharType="separate"/>
            </w:r>
            <w:r w:rsidRPr="009C4043">
              <w:rPr>
                <w:noProof/>
                <w:webHidden/>
                <w:sz w:val="24"/>
                <w:szCs w:val="24"/>
              </w:rPr>
              <w:t>5</w:t>
            </w:r>
            <w:r w:rsidRPr="009C4043">
              <w:rPr>
                <w:noProof/>
                <w:webHidden/>
                <w:sz w:val="24"/>
                <w:szCs w:val="24"/>
              </w:rPr>
              <w:fldChar w:fldCharType="end"/>
            </w:r>
          </w:hyperlink>
        </w:p>
        <w:p w14:paraId="75E803DF" w14:textId="094BC5EA" w:rsidR="009C4043" w:rsidRPr="009C4043" w:rsidRDefault="009C4043">
          <w:pPr>
            <w:pStyle w:val="TOC3"/>
            <w:rPr>
              <w:rFonts w:asciiTheme="minorHAnsi" w:eastAsiaTheme="minorEastAsia" w:hAnsiTheme="minorHAnsi" w:cstheme="minorBidi"/>
              <w:noProof/>
              <w:kern w:val="2"/>
              <w:sz w:val="24"/>
              <w:szCs w:val="24"/>
              <w:lang w:eastAsia="en-AU"/>
              <w14:ligatures w14:val="standardContextual"/>
            </w:rPr>
          </w:pPr>
          <w:hyperlink w:anchor="_Toc240363883" w:history="1">
            <w:r w:rsidRPr="009C4043">
              <w:rPr>
                <w:rStyle w:val="Hyperlink"/>
                <w:noProof/>
                <w:sz w:val="24"/>
                <w:szCs w:val="24"/>
              </w:rPr>
              <w:t>8.</w:t>
            </w:r>
            <w:r w:rsidRPr="009C4043">
              <w:rPr>
                <w:rFonts w:asciiTheme="minorHAnsi" w:eastAsiaTheme="minorEastAsia" w:hAnsiTheme="minorHAnsi" w:cstheme="minorBidi"/>
                <w:noProof/>
                <w:kern w:val="2"/>
                <w:sz w:val="24"/>
                <w:szCs w:val="24"/>
                <w:lang w:eastAsia="en-AU"/>
                <w14:ligatures w14:val="standardContextual"/>
              </w:rPr>
              <w:tab/>
            </w:r>
            <w:r w:rsidRPr="009C4043">
              <w:rPr>
                <w:rStyle w:val="Hyperlink"/>
                <w:noProof/>
                <w:sz w:val="24"/>
                <w:szCs w:val="24"/>
              </w:rPr>
              <w:t>Stormwater Protection – Including Silt, Mud and other Pollutants</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_Toc240363883 \h </w:instrText>
            </w:r>
            <w:r w:rsidRPr="009C4043">
              <w:rPr>
                <w:noProof/>
                <w:webHidden/>
                <w:sz w:val="24"/>
                <w:szCs w:val="24"/>
              </w:rPr>
            </w:r>
            <w:r w:rsidRPr="009C4043">
              <w:rPr>
                <w:noProof/>
                <w:webHidden/>
                <w:sz w:val="24"/>
                <w:szCs w:val="24"/>
              </w:rPr>
              <w:fldChar w:fldCharType="separate"/>
            </w:r>
            <w:r w:rsidRPr="009C4043">
              <w:rPr>
                <w:noProof/>
                <w:webHidden/>
                <w:sz w:val="24"/>
                <w:szCs w:val="24"/>
              </w:rPr>
              <w:t>5</w:t>
            </w:r>
            <w:r w:rsidRPr="009C4043">
              <w:rPr>
                <w:noProof/>
                <w:webHidden/>
                <w:sz w:val="24"/>
                <w:szCs w:val="24"/>
              </w:rPr>
              <w:fldChar w:fldCharType="end"/>
            </w:r>
          </w:hyperlink>
        </w:p>
        <w:p w14:paraId="60E97F4A" w14:textId="49BCD083" w:rsidR="009C4043" w:rsidRPr="009C4043" w:rsidRDefault="009C4043">
          <w:pPr>
            <w:pStyle w:val="TOC3"/>
            <w:rPr>
              <w:rFonts w:asciiTheme="minorHAnsi" w:eastAsiaTheme="minorEastAsia" w:hAnsiTheme="minorHAnsi" w:cstheme="minorBidi"/>
              <w:noProof/>
              <w:kern w:val="2"/>
              <w:sz w:val="24"/>
              <w:szCs w:val="24"/>
              <w:lang w:eastAsia="en-AU"/>
              <w14:ligatures w14:val="standardContextual"/>
            </w:rPr>
          </w:pPr>
          <w:hyperlink w:anchor="_Toc240363884" w:history="1">
            <w:r w:rsidRPr="009C4043">
              <w:rPr>
                <w:rStyle w:val="Hyperlink"/>
                <w:noProof/>
                <w:sz w:val="24"/>
                <w:szCs w:val="24"/>
              </w:rPr>
              <w:t>9.</w:t>
            </w:r>
            <w:r w:rsidRPr="009C4043">
              <w:rPr>
                <w:rFonts w:asciiTheme="minorHAnsi" w:eastAsiaTheme="minorEastAsia" w:hAnsiTheme="minorHAnsi" w:cstheme="minorBidi"/>
                <w:noProof/>
                <w:kern w:val="2"/>
                <w:sz w:val="24"/>
                <w:szCs w:val="24"/>
                <w:lang w:eastAsia="en-AU"/>
                <w14:ligatures w14:val="standardContextual"/>
              </w:rPr>
              <w:tab/>
            </w:r>
            <w:r w:rsidRPr="009C4043">
              <w:rPr>
                <w:rStyle w:val="Hyperlink"/>
                <w:noProof/>
                <w:sz w:val="24"/>
                <w:szCs w:val="24"/>
              </w:rPr>
              <w:t>Dust</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_Toc240363884 \h </w:instrText>
            </w:r>
            <w:r w:rsidRPr="009C4043">
              <w:rPr>
                <w:noProof/>
                <w:webHidden/>
                <w:sz w:val="24"/>
                <w:szCs w:val="24"/>
              </w:rPr>
            </w:r>
            <w:r w:rsidRPr="009C4043">
              <w:rPr>
                <w:noProof/>
                <w:webHidden/>
                <w:sz w:val="24"/>
                <w:szCs w:val="24"/>
              </w:rPr>
              <w:fldChar w:fldCharType="separate"/>
            </w:r>
            <w:r w:rsidRPr="009C4043">
              <w:rPr>
                <w:noProof/>
                <w:webHidden/>
                <w:sz w:val="24"/>
                <w:szCs w:val="24"/>
              </w:rPr>
              <w:t>6</w:t>
            </w:r>
            <w:r w:rsidRPr="009C4043">
              <w:rPr>
                <w:noProof/>
                <w:webHidden/>
                <w:sz w:val="24"/>
                <w:szCs w:val="24"/>
              </w:rPr>
              <w:fldChar w:fldCharType="end"/>
            </w:r>
          </w:hyperlink>
        </w:p>
        <w:p w14:paraId="78C52EB1" w14:textId="44AA793C" w:rsidR="009C4043" w:rsidRPr="009C4043" w:rsidRDefault="009C4043">
          <w:pPr>
            <w:pStyle w:val="TOC3"/>
            <w:rPr>
              <w:rFonts w:asciiTheme="minorHAnsi" w:eastAsiaTheme="minorEastAsia" w:hAnsiTheme="minorHAnsi" w:cstheme="minorBidi"/>
              <w:noProof/>
              <w:kern w:val="2"/>
              <w:sz w:val="24"/>
              <w:szCs w:val="24"/>
              <w:lang w:eastAsia="en-AU"/>
              <w14:ligatures w14:val="standardContextual"/>
            </w:rPr>
          </w:pPr>
          <w:hyperlink w:anchor="_Toc240363885" w:history="1">
            <w:r w:rsidRPr="009C4043">
              <w:rPr>
                <w:rStyle w:val="Hyperlink"/>
                <w:noProof/>
                <w:sz w:val="24"/>
                <w:szCs w:val="24"/>
              </w:rPr>
              <w:t>10.</w:t>
            </w:r>
            <w:r w:rsidRPr="009C4043">
              <w:rPr>
                <w:rFonts w:asciiTheme="minorHAnsi" w:eastAsiaTheme="minorEastAsia" w:hAnsiTheme="minorHAnsi" w:cstheme="minorBidi"/>
                <w:noProof/>
                <w:kern w:val="2"/>
                <w:sz w:val="24"/>
                <w:szCs w:val="24"/>
                <w:lang w:eastAsia="en-AU"/>
                <w14:ligatures w14:val="standardContextual"/>
              </w:rPr>
              <w:tab/>
            </w:r>
            <w:r w:rsidRPr="009C4043">
              <w:rPr>
                <w:rStyle w:val="Hyperlink"/>
                <w:noProof/>
                <w:sz w:val="24"/>
                <w:szCs w:val="24"/>
              </w:rPr>
              <w:t>Site Fencing</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_Toc240363885 \h </w:instrText>
            </w:r>
            <w:r w:rsidRPr="009C4043">
              <w:rPr>
                <w:noProof/>
                <w:webHidden/>
                <w:sz w:val="24"/>
                <w:szCs w:val="24"/>
              </w:rPr>
            </w:r>
            <w:r w:rsidRPr="009C4043">
              <w:rPr>
                <w:noProof/>
                <w:webHidden/>
                <w:sz w:val="24"/>
                <w:szCs w:val="24"/>
              </w:rPr>
              <w:fldChar w:fldCharType="separate"/>
            </w:r>
            <w:r w:rsidRPr="009C4043">
              <w:rPr>
                <w:noProof/>
                <w:webHidden/>
                <w:sz w:val="24"/>
                <w:szCs w:val="24"/>
              </w:rPr>
              <w:t>6</w:t>
            </w:r>
            <w:r w:rsidRPr="009C4043">
              <w:rPr>
                <w:noProof/>
                <w:webHidden/>
                <w:sz w:val="24"/>
                <w:szCs w:val="24"/>
              </w:rPr>
              <w:fldChar w:fldCharType="end"/>
            </w:r>
          </w:hyperlink>
        </w:p>
        <w:p w14:paraId="3F9D4352" w14:textId="3B74632A" w:rsidR="009C4043" w:rsidRPr="009C4043" w:rsidRDefault="009C4043">
          <w:pPr>
            <w:pStyle w:val="TOC3"/>
            <w:rPr>
              <w:rFonts w:asciiTheme="minorHAnsi" w:eastAsiaTheme="minorEastAsia" w:hAnsiTheme="minorHAnsi" w:cstheme="minorBidi"/>
              <w:noProof/>
              <w:kern w:val="2"/>
              <w:sz w:val="24"/>
              <w:szCs w:val="24"/>
              <w:lang w:eastAsia="en-AU"/>
              <w14:ligatures w14:val="standardContextual"/>
            </w:rPr>
          </w:pPr>
          <w:hyperlink w:anchor="_Toc240363886" w:history="1">
            <w:r w:rsidRPr="009C4043">
              <w:rPr>
                <w:rStyle w:val="Hyperlink"/>
                <w:noProof/>
                <w:sz w:val="24"/>
                <w:szCs w:val="24"/>
              </w:rPr>
              <w:t>11.</w:t>
            </w:r>
            <w:r w:rsidRPr="009C4043">
              <w:rPr>
                <w:rFonts w:asciiTheme="minorHAnsi" w:eastAsiaTheme="minorEastAsia" w:hAnsiTheme="minorHAnsi" w:cstheme="minorBidi"/>
                <w:noProof/>
                <w:kern w:val="2"/>
                <w:sz w:val="24"/>
                <w:szCs w:val="24"/>
                <w:lang w:eastAsia="en-AU"/>
                <w14:ligatures w14:val="standardContextual"/>
              </w:rPr>
              <w:tab/>
            </w:r>
            <w:r w:rsidRPr="009C4043">
              <w:rPr>
                <w:rStyle w:val="Hyperlink"/>
                <w:noProof/>
                <w:sz w:val="24"/>
                <w:szCs w:val="24"/>
              </w:rPr>
              <w:t>Tree Protection Zones</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_Toc240363886 \h </w:instrText>
            </w:r>
            <w:r w:rsidRPr="009C4043">
              <w:rPr>
                <w:noProof/>
                <w:webHidden/>
                <w:sz w:val="24"/>
                <w:szCs w:val="24"/>
              </w:rPr>
            </w:r>
            <w:r w:rsidRPr="009C4043">
              <w:rPr>
                <w:noProof/>
                <w:webHidden/>
                <w:sz w:val="24"/>
                <w:szCs w:val="24"/>
              </w:rPr>
              <w:fldChar w:fldCharType="separate"/>
            </w:r>
            <w:r w:rsidRPr="009C4043">
              <w:rPr>
                <w:noProof/>
                <w:webHidden/>
                <w:sz w:val="24"/>
                <w:szCs w:val="24"/>
              </w:rPr>
              <w:t>7</w:t>
            </w:r>
            <w:r w:rsidRPr="009C4043">
              <w:rPr>
                <w:noProof/>
                <w:webHidden/>
                <w:sz w:val="24"/>
                <w:szCs w:val="24"/>
              </w:rPr>
              <w:fldChar w:fldCharType="end"/>
            </w:r>
          </w:hyperlink>
        </w:p>
        <w:p w14:paraId="0F2C86EB" w14:textId="403285CF" w:rsidR="009C4043" w:rsidRPr="009C4043" w:rsidRDefault="009C4043">
          <w:pPr>
            <w:pStyle w:val="TOC3"/>
            <w:rPr>
              <w:rFonts w:asciiTheme="minorHAnsi" w:eastAsiaTheme="minorEastAsia" w:hAnsiTheme="minorHAnsi" w:cstheme="minorBidi"/>
              <w:noProof/>
              <w:kern w:val="2"/>
              <w:sz w:val="24"/>
              <w:szCs w:val="24"/>
              <w:lang w:eastAsia="en-AU"/>
              <w14:ligatures w14:val="standardContextual"/>
            </w:rPr>
          </w:pPr>
          <w:hyperlink w:anchor="_Toc240363887" w:history="1">
            <w:r w:rsidRPr="009C4043">
              <w:rPr>
                <w:rStyle w:val="Hyperlink"/>
                <w:noProof/>
                <w:sz w:val="24"/>
                <w:szCs w:val="24"/>
              </w:rPr>
              <w:t>12.</w:t>
            </w:r>
            <w:r w:rsidRPr="009C4043">
              <w:rPr>
                <w:rFonts w:asciiTheme="minorHAnsi" w:eastAsiaTheme="minorEastAsia" w:hAnsiTheme="minorHAnsi" w:cstheme="minorBidi"/>
                <w:noProof/>
                <w:kern w:val="2"/>
                <w:sz w:val="24"/>
                <w:szCs w:val="24"/>
                <w:lang w:eastAsia="en-AU"/>
                <w14:ligatures w14:val="standardContextual"/>
              </w:rPr>
              <w:tab/>
            </w:r>
            <w:r w:rsidRPr="009C4043">
              <w:rPr>
                <w:rStyle w:val="Hyperlink"/>
                <w:noProof/>
                <w:sz w:val="24"/>
                <w:szCs w:val="24"/>
              </w:rPr>
              <w:t>Containment and Removal of Waste</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_Toc240363887 \h </w:instrText>
            </w:r>
            <w:r w:rsidRPr="009C4043">
              <w:rPr>
                <w:noProof/>
                <w:webHidden/>
                <w:sz w:val="24"/>
                <w:szCs w:val="24"/>
              </w:rPr>
            </w:r>
            <w:r w:rsidRPr="009C4043">
              <w:rPr>
                <w:noProof/>
                <w:webHidden/>
                <w:sz w:val="24"/>
                <w:szCs w:val="24"/>
              </w:rPr>
              <w:fldChar w:fldCharType="separate"/>
            </w:r>
            <w:r w:rsidRPr="009C4043">
              <w:rPr>
                <w:noProof/>
                <w:webHidden/>
                <w:sz w:val="24"/>
                <w:szCs w:val="24"/>
              </w:rPr>
              <w:t>7</w:t>
            </w:r>
            <w:r w:rsidRPr="009C4043">
              <w:rPr>
                <w:noProof/>
                <w:webHidden/>
                <w:sz w:val="24"/>
                <w:szCs w:val="24"/>
              </w:rPr>
              <w:fldChar w:fldCharType="end"/>
            </w:r>
          </w:hyperlink>
        </w:p>
        <w:p w14:paraId="3A40AEF4" w14:textId="691F61E5" w:rsidR="009C4043" w:rsidRPr="009C4043" w:rsidRDefault="009C4043">
          <w:pPr>
            <w:pStyle w:val="TOC3"/>
            <w:rPr>
              <w:rFonts w:asciiTheme="minorHAnsi" w:eastAsiaTheme="minorEastAsia" w:hAnsiTheme="minorHAnsi" w:cstheme="minorBidi"/>
              <w:noProof/>
              <w:kern w:val="2"/>
              <w:sz w:val="24"/>
              <w:szCs w:val="24"/>
              <w:lang w:eastAsia="en-AU"/>
              <w14:ligatures w14:val="standardContextual"/>
            </w:rPr>
          </w:pPr>
          <w:hyperlink w:anchor="_Toc240363888" w:history="1">
            <w:r w:rsidRPr="009C4043">
              <w:rPr>
                <w:rStyle w:val="Hyperlink"/>
                <w:noProof/>
                <w:sz w:val="24"/>
                <w:szCs w:val="24"/>
              </w:rPr>
              <w:t>13.</w:t>
            </w:r>
            <w:r w:rsidRPr="009C4043">
              <w:rPr>
                <w:rFonts w:asciiTheme="minorHAnsi" w:eastAsiaTheme="minorEastAsia" w:hAnsiTheme="minorHAnsi" w:cstheme="minorBidi"/>
                <w:noProof/>
                <w:kern w:val="2"/>
                <w:sz w:val="24"/>
                <w:szCs w:val="24"/>
                <w:lang w:eastAsia="en-AU"/>
                <w14:ligatures w14:val="standardContextual"/>
              </w:rPr>
              <w:tab/>
            </w:r>
            <w:r w:rsidRPr="009C4043">
              <w:rPr>
                <w:rStyle w:val="Hyperlink"/>
                <w:noProof/>
                <w:sz w:val="24"/>
                <w:szCs w:val="24"/>
              </w:rPr>
              <w:t>Sanitary Facilities</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_Toc240363888 \h </w:instrText>
            </w:r>
            <w:r w:rsidRPr="009C4043">
              <w:rPr>
                <w:noProof/>
                <w:webHidden/>
                <w:sz w:val="24"/>
                <w:szCs w:val="24"/>
              </w:rPr>
            </w:r>
            <w:r w:rsidRPr="009C4043">
              <w:rPr>
                <w:noProof/>
                <w:webHidden/>
                <w:sz w:val="24"/>
                <w:szCs w:val="24"/>
              </w:rPr>
              <w:fldChar w:fldCharType="separate"/>
            </w:r>
            <w:r w:rsidRPr="009C4043">
              <w:rPr>
                <w:noProof/>
                <w:webHidden/>
                <w:sz w:val="24"/>
                <w:szCs w:val="24"/>
              </w:rPr>
              <w:t>8</w:t>
            </w:r>
            <w:r w:rsidRPr="009C4043">
              <w:rPr>
                <w:noProof/>
                <w:webHidden/>
                <w:sz w:val="24"/>
                <w:szCs w:val="24"/>
              </w:rPr>
              <w:fldChar w:fldCharType="end"/>
            </w:r>
          </w:hyperlink>
        </w:p>
        <w:p w14:paraId="5E84885A" w14:textId="0F2EC871" w:rsidR="009C4043" w:rsidRPr="009C4043" w:rsidRDefault="009C4043">
          <w:pPr>
            <w:pStyle w:val="TOC3"/>
            <w:rPr>
              <w:rFonts w:asciiTheme="minorHAnsi" w:eastAsiaTheme="minorEastAsia" w:hAnsiTheme="minorHAnsi" w:cstheme="minorBidi"/>
              <w:noProof/>
              <w:kern w:val="2"/>
              <w:sz w:val="24"/>
              <w:szCs w:val="24"/>
              <w:lang w:eastAsia="en-AU"/>
              <w14:ligatures w14:val="standardContextual"/>
            </w:rPr>
          </w:pPr>
          <w:hyperlink w:anchor="_Toc240363889" w:history="1">
            <w:r w:rsidRPr="009C4043">
              <w:rPr>
                <w:rStyle w:val="Hyperlink"/>
                <w:noProof/>
                <w:sz w:val="24"/>
                <w:szCs w:val="24"/>
              </w:rPr>
              <w:t>14.</w:t>
            </w:r>
            <w:r w:rsidRPr="009C4043">
              <w:rPr>
                <w:rFonts w:asciiTheme="minorHAnsi" w:eastAsiaTheme="minorEastAsia" w:hAnsiTheme="minorHAnsi" w:cstheme="minorBidi"/>
                <w:noProof/>
                <w:kern w:val="2"/>
                <w:sz w:val="24"/>
                <w:szCs w:val="24"/>
                <w:lang w:eastAsia="en-AU"/>
                <w14:ligatures w14:val="standardContextual"/>
              </w:rPr>
              <w:tab/>
            </w:r>
            <w:r w:rsidRPr="009C4043">
              <w:rPr>
                <w:rStyle w:val="Hyperlink"/>
                <w:noProof/>
                <w:sz w:val="24"/>
                <w:szCs w:val="24"/>
              </w:rPr>
              <w:t>Hours of Building Work</w:t>
            </w:r>
            <w:r w:rsidRPr="009C4043">
              <w:rPr>
                <w:noProof/>
                <w:webHidden/>
                <w:sz w:val="24"/>
                <w:szCs w:val="24"/>
              </w:rPr>
              <w:tab/>
            </w:r>
            <w:r w:rsidRPr="009C4043">
              <w:rPr>
                <w:noProof/>
                <w:webHidden/>
                <w:sz w:val="24"/>
                <w:szCs w:val="24"/>
              </w:rPr>
              <w:fldChar w:fldCharType="begin"/>
            </w:r>
            <w:r w:rsidRPr="009C4043">
              <w:rPr>
                <w:noProof/>
                <w:webHidden/>
                <w:sz w:val="24"/>
                <w:szCs w:val="24"/>
              </w:rPr>
              <w:instrText xml:space="preserve"> PAGEREF _Toc240363889 \h </w:instrText>
            </w:r>
            <w:r w:rsidRPr="009C4043">
              <w:rPr>
                <w:noProof/>
                <w:webHidden/>
                <w:sz w:val="24"/>
                <w:szCs w:val="24"/>
              </w:rPr>
            </w:r>
            <w:r w:rsidRPr="009C4043">
              <w:rPr>
                <w:noProof/>
                <w:webHidden/>
                <w:sz w:val="24"/>
                <w:szCs w:val="24"/>
              </w:rPr>
              <w:fldChar w:fldCharType="separate"/>
            </w:r>
            <w:r w:rsidRPr="009C4043">
              <w:rPr>
                <w:noProof/>
                <w:webHidden/>
                <w:sz w:val="24"/>
                <w:szCs w:val="24"/>
              </w:rPr>
              <w:t>8</w:t>
            </w:r>
            <w:r w:rsidRPr="009C4043">
              <w:rPr>
                <w:noProof/>
                <w:webHidden/>
                <w:sz w:val="24"/>
                <w:szCs w:val="24"/>
              </w:rPr>
              <w:fldChar w:fldCharType="end"/>
            </w:r>
          </w:hyperlink>
        </w:p>
        <w:p w14:paraId="33842628" w14:textId="1D6FCA00" w:rsidR="00C34FA7" w:rsidRPr="00D21FC5" w:rsidRDefault="00037B5D" w:rsidP="002F2BA4">
          <w:pPr>
            <w:spacing w:before="120" w:after="240"/>
            <w:rPr>
              <w:rFonts w:cs="Arial"/>
              <w:b/>
              <w:bCs/>
              <w:noProof/>
            </w:rPr>
          </w:pPr>
          <w:r w:rsidRPr="009C4043">
            <w:rPr>
              <w:rFonts w:cs="Arial"/>
              <w:noProof/>
              <w:sz w:val="24"/>
              <w:szCs w:val="24"/>
            </w:rPr>
            <w:fldChar w:fldCharType="end"/>
          </w:r>
        </w:p>
      </w:sdtContent>
    </w:sdt>
    <w:p w14:paraId="3E22FEF6" w14:textId="77777777" w:rsidR="00C34FA7" w:rsidRPr="00D21FC5" w:rsidRDefault="00C34FA7">
      <w:pPr>
        <w:widowControl/>
        <w:autoSpaceDE/>
        <w:autoSpaceDN/>
        <w:spacing w:after="160" w:line="259" w:lineRule="auto"/>
        <w:rPr>
          <w:rFonts w:cs="Arial"/>
          <w:b/>
          <w:bCs/>
          <w:noProof/>
        </w:rPr>
      </w:pPr>
      <w:r w:rsidRPr="00D21FC5">
        <w:rPr>
          <w:rFonts w:cs="Arial"/>
          <w:b/>
          <w:bCs/>
          <w:noProof/>
        </w:rPr>
        <w:br w:type="page"/>
      </w:r>
    </w:p>
    <w:p w14:paraId="6AB77E6C" w14:textId="1EF36BAC" w:rsidR="005F7CE3" w:rsidRPr="00D21FC5" w:rsidRDefault="00E46C4A" w:rsidP="002F2BA4">
      <w:pPr>
        <w:pStyle w:val="Heading1"/>
        <w:spacing w:before="120"/>
        <w:rPr>
          <w:rFonts w:cs="Arial"/>
        </w:rPr>
      </w:pPr>
      <w:bookmarkStart w:id="8" w:name="_Toc240363874"/>
      <w:r w:rsidRPr="00D21FC5">
        <w:rPr>
          <w:rFonts w:cs="Arial"/>
        </w:rPr>
        <w:lastRenderedPageBreak/>
        <w:t>P</w:t>
      </w:r>
      <w:r w:rsidR="00C064F2" w:rsidRPr="00D21FC5">
        <w:rPr>
          <w:rFonts w:cs="Arial"/>
        </w:rPr>
        <w:t>ART 1 – PRELIMINARY</w:t>
      </w:r>
      <w:bookmarkEnd w:id="8"/>
    </w:p>
    <w:p w14:paraId="7BA69EB9" w14:textId="05100107" w:rsidR="005F7CE3" w:rsidRPr="0030701E" w:rsidRDefault="006B5C4B" w:rsidP="0030701E">
      <w:pPr>
        <w:pStyle w:val="Heading3"/>
      </w:pPr>
      <w:bookmarkStart w:id="9" w:name="_Toc240363875"/>
      <w:r w:rsidRPr="0030701E">
        <w:t>Title</w:t>
      </w:r>
      <w:bookmarkEnd w:id="9"/>
    </w:p>
    <w:p w14:paraId="1031A8D2" w14:textId="040733F0" w:rsidR="006F1C3D" w:rsidRDefault="006F1C3D" w:rsidP="009D12D4">
      <w:pPr>
        <w:pStyle w:val="ListParagraph"/>
        <w:numPr>
          <w:ilvl w:val="0"/>
          <w:numId w:val="3"/>
        </w:numPr>
        <w:spacing w:before="120" w:after="240"/>
        <w:ind w:left="720"/>
        <w:rPr>
          <w:rFonts w:cs="Arial"/>
          <w:sz w:val="24"/>
          <w:szCs w:val="24"/>
        </w:rPr>
      </w:pPr>
      <w:r w:rsidRPr="00D21FC5">
        <w:rPr>
          <w:rFonts w:cs="Arial"/>
          <w:sz w:val="24"/>
          <w:szCs w:val="24"/>
        </w:rPr>
        <w:t xml:space="preserve">This </w:t>
      </w:r>
      <w:r w:rsidR="00CE3E3B" w:rsidRPr="00D21FC5">
        <w:rPr>
          <w:rFonts w:cs="Arial"/>
          <w:sz w:val="24"/>
          <w:szCs w:val="24"/>
        </w:rPr>
        <w:t xml:space="preserve">Code of Practice </w:t>
      </w:r>
      <w:r w:rsidRPr="00D21FC5">
        <w:rPr>
          <w:rFonts w:cs="Arial"/>
          <w:sz w:val="24"/>
          <w:szCs w:val="24"/>
        </w:rPr>
        <w:t xml:space="preserve">is the </w:t>
      </w:r>
      <w:r w:rsidR="00967B8C" w:rsidRPr="00C84EA4">
        <w:rPr>
          <w:rFonts w:cs="Arial"/>
          <w:sz w:val="24"/>
          <w:szCs w:val="24"/>
        </w:rPr>
        <w:t>Building and Works Code of Practice 202</w:t>
      </w:r>
      <w:r w:rsidR="00C84EA4" w:rsidRPr="00C84EA4">
        <w:rPr>
          <w:rFonts w:cs="Arial"/>
          <w:sz w:val="24"/>
          <w:szCs w:val="24"/>
        </w:rPr>
        <w:t>6</w:t>
      </w:r>
      <w:r w:rsidR="006718CB" w:rsidRPr="00C84EA4">
        <w:rPr>
          <w:rFonts w:cs="Arial"/>
          <w:sz w:val="24"/>
          <w:szCs w:val="24"/>
        </w:rPr>
        <w:t>.</w:t>
      </w:r>
    </w:p>
    <w:p w14:paraId="7ABC6856" w14:textId="77777777" w:rsidR="004A044B" w:rsidRPr="00D21FC5" w:rsidRDefault="004A044B" w:rsidP="004A044B">
      <w:pPr>
        <w:pStyle w:val="ListParagraph"/>
        <w:spacing w:before="120" w:after="240"/>
        <w:rPr>
          <w:rFonts w:cs="Arial"/>
          <w:sz w:val="24"/>
          <w:szCs w:val="24"/>
        </w:rPr>
      </w:pPr>
    </w:p>
    <w:p w14:paraId="47C9CFDC" w14:textId="37CBF769" w:rsidR="000D52CD" w:rsidRPr="0030701E" w:rsidRDefault="008A2275" w:rsidP="0030701E">
      <w:pPr>
        <w:pStyle w:val="Heading3"/>
      </w:pPr>
      <w:bookmarkStart w:id="10" w:name="_Toc240363876"/>
      <w:r w:rsidRPr="0030701E">
        <w:t>Preamble</w:t>
      </w:r>
      <w:bookmarkEnd w:id="10"/>
    </w:p>
    <w:p w14:paraId="2438054A" w14:textId="4935934E" w:rsidR="000D52CD" w:rsidRPr="00D21FC5" w:rsidRDefault="000D52CD" w:rsidP="006418DD">
      <w:pPr>
        <w:pStyle w:val="ListParagraph"/>
        <w:numPr>
          <w:ilvl w:val="0"/>
          <w:numId w:val="5"/>
        </w:numPr>
        <w:spacing w:after="120"/>
        <w:ind w:left="720"/>
        <w:contextualSpacing w:val="0"/>
        <w:rPr>
          <w:rFonts w:cs="Arial"/>
          <w:sz w:val="24"/>
          <w:szCs w:val="24"/>
        </w:rPr>
      </w:pPr>
      <w:r w:rsidRPr="00D21FC5">
        <w:rPr>
          <w:rFonts w:cs="Arial"/>
          <w:sz w:val="24"/>
          <w:szCs w:val="24"/>
        </w:rPr>
        <w:t xml:space="preserve">This </w:t>
      </w:r>
      <w:r w:rsidR="00CE3E3B" w:rsidRPr="00D21FC5">
        <w:rPr>
          <w:rFonts w:cs="Arial"/>
          <w:sz w:val="24"/>
          <w:szCs w:val="24"/>
        </w:rPr>
        <w:t xml:space="preserve">Code of Practice </w:t>
      </w:r>
      <w:r w:rsidR="0093678B" w:rsidRPr="00D21FC5">
        <w:rPr>
          <w:rFonts w:cs="Arial"/>
          <w:sz w:val="24"/>
          <w:szCs w:val="24"/>
        </w:rPr>
        <w:t xml:space="preserve">(Code) </w:t>
      </w:r>
      <w:r w:rsidR="0061468D" w:rsidRPr="00D21FC5">
        <w:rPr>
          <w:rFonts w:cs="Arial"/>
          <w:sz w:val="24"/>
          <w:szCs w:val="24"/>
        </w:rPr>
        <w:t xml:space="preserve">has been developed as a tool to manage the effects of building development within the </w:t>
      </w:r>
      <w:r w:rsidR="0061468D" w:rsidRPr="00565B9A">
        <w:rPr>
          <w:rFonts w:cs="Arial"/>
          <w:i/>
          <w:iCs/>
          <w:sz w:val="24"/>
          <w:szCs w:val="24"/>
        </w:rPr>
        <w:t>municipal district</w:t>
      </w:r>
      <w:r w:rsidR="0061468D" w:rsidRPr="00D21FC5">
        <w:rPr>
          <w:rFonts w:cs="Arial"/>
          <w:sz w:val="24"/>
          <w:szCs w:val="24"/>
        </w:rPr>
        <w:t xml:space="preserve">, enhancing </w:t>
      </w:r>
      <w:r w:rsidR="00A52C33" w:rsidRPr="00D21FC5">
        <w:rPr>
          <w:rFonts w:cs="Arial"/>
          <w:sz w:val="24"/>
          <w:szCs w:val="24"/>
        </w:rPr>
        <w:t>sustainable infrastructure and supporting the wellbeing of local communities and the environment.</w:t>
      </w:r>
    </w:p>
    <w:p w14:paraId="5193962F" w14:textId="4D8C70B3" w:rsidR="00A52C33" w:rsidRDefault="00A52C33" w:rsidP="006418DD">
      <w:pPr>
        <w:spacing w:after="120"/>
        <w:ind w:left="720"/>
        <w:rPr>
          <w:rFonts w:cs="Arial"/>
          <w:sz w:val="24"/>
          <w:szCs w:val="24"/>
        </w:rPr>
      </w:pPr>
      <w:r w:rsidRPr="00D21FC5">
        <w:rPr>
          <w:rFonts w:cs="Arial"/>
          <w:sz w:val="24"/>
          <w:szCs w:val="24"/>
        </w:rPr>
        <w:t>Th</w:t>
      </w:r>
      <w:r w:rsidR="0093678B" w:rsidRPr="00D21FC5">
        <w:rPr>
          <w:rFonts w:cs="Arial"/>
          <w:sz w:val="24"/>
          <w:szCs w:val="24"/>
        </w:rPr>
        <w:t xml:space="preserve">e Code </w:t>
      </w:r>
      <w:r w:rsidR="003E3FC5" w:rsidRPr="00D21FC5">
        <w:rPr>
          <w:rFonts w:cs="Arial"/>
          <w:sz w:val="24"/>
          <w:szCs w:val="24"/>
        </w:rPr>
        <w:t>describes the minimum performance requirements</w:t>
      </w:r>
      <w:r w:rsidR="004B076D" w:rsidRPr="00D21FC5">
        <w:rPr>
          <w:rFonts w:cs="Arial"/>
          <w:sz w:val="24"/>
          <w:szCs w:val="24"/>
        </w:rPr>
        <w:t xml:space="preserve"> and encourages responsible site management to reduce infrastructure damage and protect public amenity and safety.  </w:t>
      </w:r>
    </w:p>
    <w:p w14:paraId="00834643" w14:textId="7D74E815" w:rsidR="0093678B" w:rsidRDefault="0093678B" w:rsidP="006418DD">
      <w:pPr>
        <w:spacing w:after="120"/>
        <w:ind w:left="720"/>
        <w:rPr>
          <w:rFonts w:cs="Arial"/>
          <w:sz w:val="24"/>
          <w:szCs w:val="24"/>
        </w:rPr>
      </w:pPr>
      <w:r w:rsidRPr="00D21FC5">
        <w:rPr>
          <w:rFonts w:cs="Arial"/>
          <w:sz w:val="24"/>
          <w:szCs w:val="24"/>
        </w:rPr>
        <w:t xml:space="preserve">The Code applies to </w:t>
      </w:r>
      <w:r w:rsidR="00982051">
        <w:rPr>
          <w:rFonts w:cs="Arial"/>
          <w:sz w:val="24"/>
          <w:szCs w:val="24"/>
        </w:rPr>
        <w:t>developments</w:t>
      </w:r>
      <w:r w:rsidR="005E3EEB" w:rsidRPr="00D21FC5">
        <w:rPr>
          <w:rFonts w:cs="Arial"/>
          <w:sz w:val="24"/>
          <w:szCs w:val="24"/>
        </w:rPr>
        <w:t xml:space="preserve">, </w:t>
      </w:r>
      <w:r w:rsidR="00B97065">
        <w:rPr>
          <w:rFonts w:cs="Arial"/>
          <w:sz w:val="24"/>
          <w:szCs w:val="24"/>
        </w:rPr>
        <w:t xml:space="preserve">including </w:t>
      </w:r>
      <w:r w:rsidR="00B422D2">
        <w:rPr>
          <w:rFonts w:cs="Arial"/>
          <w:sz w:val="24"/>
          <w:szCs w:val="24"/>
        </w:rPr>
        <w:t xml:space="preserve">commercial, </w:t>
      </w:r>
      <w:r w:rsidR="00FA3DF2">
        <w:rPr>
          <w:rFonts w:cs="Arial"/>
          <w:sz w:val="24"/>
          <w:szCs w:val="24"/>
        </w:rPr>
        <w:t xml:space="preserve">institutional, </w:t>
      </w:r>
      <w:r w:rsidR="005E3EEB" w:rsidRPr="00D21FC5">
        <w:rPr>
          <w:rFonts w:cs="Arial"/>
          <w:sz w:val="24"/>
          <w:szCs w:val="24"/>
        </w:rPr>
        <w:t>industrial and residential building and demolition activities.</w:t>
      </w:r>
    </w:p>
    <w:p w14:paraId="2A5DE2C3" w14:textId="69909EA2" w:rsidR="005E3EEB" w:rsidRPr="00D21FC5" w:rsidRDefault="005E3EEB" w:rsidP="006418DD">
      <w:pPr>
        <w:spacing w:after="120"/>
        <w:ind w:left="720"/>
        <w:rPr>
          <w:rFonts w:cs="Arial"/>
          <w:sz w:val="24"/>
          <w:szCs w:val="24"/>
        </w:rPr>
      </w:pPr>
      <w:r w:rsidRPr="00D21FC5">
        <w:rPr>
          <w:rFonts w:cs="Arial"/>
          <w:sz w:val="24"/>
          <w:szCs w:val="24"/>
        </w:rPr>
        <w:t>Major types of infrastructure damage occurring within the municipal district</w:t>
      </w:r>
      <w:r w:rsidR="00DB026D" w:rsidRPr="00D21FC5">
        <w:rPr>
          <w:rFonts w:cs="Arial"/>
          <w:sz w:val="24"/>
          <w:szCs w:val="24"/>
        </w:rPr>
        <w:t xml:space="preserve"> include:</w:t>
      </w:r>
    </w:p>
    <w:p w14:paraId="0505F56C" w14:textId="17EF41E4" w:rsidR="00DB026D" w:rsidRPr="00D21FC5" w:rsidRDefault="00DB026D" w:rsidP="006418DD">
      <w:pPr>
        <w:pStyle w:val="ListParagraph"/>
        <w:numPr>
          <w:ilvl w:val="0"/>
          <w:numId w:val="9"/>
        </w:numPr>
        <w:spacing w:after="120"/>
        <w:ind w:left="1071" w:hanging="357"/>
        <w:contextualSpacing w:val="0"/>
        <w:rPr>
          <w:rFonts w:cs="Arial"/>
          <w:sz w:val="24"/>
          <w:szCs w:val="24"/>
        </w:rPr>
      </w:pPr>
      <w:r w:rsidRPr="00D21FC5">
        <w:rPr>
          <w:rFonts w:cs="Arial"/>
          <w:sz w:val="24"/>
          <w:szCs w:val="24"/>
        </w:rPr>
        <w:t>Broken footpaths, kerbs and drainage pits</w:t>
      </w:r>
      <w:r w:rsidR="00AB1622" w:rsidRPr="00D21FC5">
        <w:rPr>
          <w:rFonts w:cs="Arial"/>
          <w:sz w:val="24"/>
          <w:szCs w:val="24"/>
        </w:rPr>
        <w:t>.</w:t>
      </w:r>
    </w:p>
    <w:p w14:paraId="1798996A" w14:textId="50BF9408" w:rsidR="00DB026D" w:rsidRPr="00D21FC5" w:rsidRDefault="00AB1622" w:rsidP="006418DD">
      <w:pPr>
        <w:pStyle w:val="ListParagraph"/>
        <w:numPr>
          <w:ilvl w:val="0"/>
          <w:numId w:val="9"/>
        </w:numPr>
        <w:spacing w:after="120"/>
        <w:ind w:left="1071" w:hanging="357"/>
        <w:contextualSpacing w:val="0"/>
        <w:rPr>
          <w:rFonts w:cs="Arial"/>
          <w:sz w:val="24"/>
          <w:szCs w:val="24"/>
        </w:rPr>
      </w:pPr>
      <w:r w:rsidRPr="00D21FC5">
        <w:rPr>
          <w:rFonts w:cs="Arial"/>
          <w:sz w:val="24"/>
          <w:szCs w:val="24"/>
        </w:rPr>
        <w:t>Road pavement damage (sealed and unsealed).</w:t>
      </w:r>
    </w:p>
    <w:p w14:paraId="7F48C9C7" w14:textId="609EC654" w:rsidR="00AB1622" w:rsidRPr="00D21FC5" w:rsidRDefault="00AB1622" w:rsidP="006418DD">
      <w:pPr>
        <w:pStyle w:val="ListParagraph"/>
        <w:numPr>
          <w:ilvl w:val="0"/>
          <w:numId w:val="9"/>
        </w:numPr>
        <w:spacing w:after="120"/>
        <w:ind w:left="1071" w:hanging="357"/>
        <w:contextualSpacing w:val="0"/>
        <w:rPr>
          <w:rFonts w:cs="Arial"/>
          <w:sz w:val="24"/>
          <w:szCs w:val="24"/>
        </w:rPr>
      </w:pPr>
      <w:r w:rsidRPr="00D21FC5">
        <w:rPr>
          <w:rFonts w:cs="Arial"/>
          <w:sz w:val="24"/>
          <w:szCs w:val="24"/>
        </w:rPr>
        <w:t>Silt on roads and in drains.</w:t>
      </w:r>
    </w:p>
    <w:p w14:paraId="7634F2A1" w14:textId="462B7309" w:rsidR="00AB1622" w:rsidRPr="00D21FC5" w:rsidRDefault="00AB1622" w:rsidP="006418DD">
      <w:pPr>
        <w:pStyle w:val="ListParagraph"/>
        <w:numPr>
          <w:ilvl w:val="0"/>
          <w:numId w:val="9"/>
        </w:numPr>
        <w:spacing w:after="120"/>
        <w:ind w:left="1071" w:hanging="357"/>
        <w:contextualSpacing w:val="0"/>
        <w:rPr>
          <w:rFonts w:cs="Arial"/>
          <w:sz w:val="24"/>
          <w:szCs w:val="24"/>
        </w:rPr>
      </w:pPr>
      <w:r w:rsidRPr="00D21FC5">
        <w:rPr>
          <w:rFonts w:cs="Arial"/>
          <w:sz w:val="24"/>
          <w:szCs w:val="24"/>
        </w:rPr>
        <w:t>Dispersal of builder’s refuse.</w:t>
      </w:r>
    </w:p>
    <w:p w14:paraId="35CF2961" w14:textId="06B83B2F" w:rsidR="00AB1622" w:rsidRDefault="00AB1622" w:rsidP="006418DD">
      <w:pPr>
        <w:pStyle w:val="ListParagraph"/>
        <w:numPr>
          <w:ilvl w:val="0"/>
          <w:numId w:val="9"/>
        </w:numPr>
        <w:spacing w:after="120"/>
        <w:contextualSpacing w:val="0"/>
        <w:rPr>
          <w:rFonts w:cs="Arial"/>
          <w:sz w:val="24"/>
          <w:szCs w:val="24"/>
        </w:rPr>
      </w:pPr>
      <w:r w:rsidRPr="00D21FC5">
        <w:rPr>
          <w:rFonts w:cs="Arial"/>
          <w:sz w:val="24"/>
          <w:szCs w:val="24"/>
        </w:rPr>
        <w:t>Pollution of downstream and receiving water bodies.</w:t>
      </w:r>
    </w:p>
    <w:p w14:paraId="78489A6F" w14:textId="77777777" w:rsidR="004A044B" w:rsidRDefault="004A044B" w:rsidP="006418DD">
      <w:pPr>
        <w:pStyle w:val="ListParagraph"/>
        <w:spacing w:after="120"/>
        <w:ind w:left="1077"/>
        <w:contextualSpacing w:val="0"/>
        <w:rPr>
          <w:rFonts w:cs="Arial"/>
          <w:sz w:val="24"/>
          <w:szCs w:val="24"/>
        </w:rPr>
      </w:pPr>
    </w:p>
    <w:p w14:paraId="4E7CD64E" w14:textId="6A7364AE" w:rsidR="0048473C" w:rsidRPr="0030701E" w:rsidRDefault="003E06DE" w:rsidP="0030701E">
      <w:pPr>
        <w:pStyle w:val="Heading3"/>
      </w:pPr>
      <w:bookmarkStart w:id="11" w:name="_Toc240363877"/>
      <w:r w:rsidRPr="0030701E">
        <w:t>Objective</w:t>
      </w:r>
      <w:bookmarkEnd w:id="11"/>
    </w:p>
    <w:p w14:paraId="4351D848" w14:textId="034ADFAB" w:rsidR="002356A0" w:rsidRDefault="0052424D" w:rsidP="00B26782">
      <w:pPr>
        <w:pStyle w:val="ListParagraph"/>
        <w:numPr>
          <w:ilvl w:val="0"/>
          <w:numId w:val="4"/>
        </w:numPr>
        <w:ind w:left="714" w:hanging="357"/>
        <w:contextualSpacing w:val="0"/>
        <w:rPr>
          <w:rFonts w:cs="Arial"/>
          <w:sz w:val="24"/>
          <w:szCs w:val="24"/>
        </w:rPr>
      </w:pPr>
      <w:r w:rsidRPr="00D21FC5">
        <w:rPr>
          <w:rFonts w:cs="Arial"/>
          <w:sz w:val="24"/>
          <w:szCs w:val="24"/>
        </w:rPr>
        <w:t xml:space="preserve">The </w:t>
      </w:r>
      <w:r w:rsidR="003E06DE" w:rsidRPr="00D21FC5">
        <w:rPr>
          <w:rFonts w:cs="Arial"/>
          <w:sz w:val="24"/>
          <w:szCs w:val="24"/>
        </w:rPr>
        <w:t>objective</w:t>
      </w:r>
      <w:r w:rsidRPr="00D21FC5">
        <w:rPr>
          <w:rFonts w:cs="Arial"/>
          <w:sz w:val="24"/>
          <w:szCs w:val="24"/>
        </w:rPr>
        <w:t xml:space="preserve"> of</w:t>
      </w:r>
      <w:r w:rsidR="0042424C" w:rsidRPr="00D21FC5">
        <w:rPr>
          <w:rFonts w:cs="Arial"/>
          <w:sz w:val="24"/>
          <w:szCs w:val="24"/>
        </w:rPr>
        <w:t xml:space="preserve"> the </w:t>
      </w:r>
      <w:r w:rsidR="00565B9A">
        <w:rPr>
          <w:rFonts w:cs="Arial"/>
          <w:sz w:val="24"/>
          <w:szCs w:val="24"/>
        </w:rPr>
        <w:t>Code</w:t>
      </w:r>
      <w:r w:rsidR="00075185" w:rsidRPr="00D21FC5">
        <w:rPr>
          <w:rFonts w:cs="Arial"/>
          <w:sz w:val="24"/>
          <w:szCs w:val="24"/>
        </w:rPr>
        <w:t xml:space="preserve"> </w:t>
      </w:r>
      <w:r w:rsidR="00B95D60" w:rsidRPr="00D21FC5">
        <w:rPr>
          <w:rFonts w:cs="Arial"/>
          <w:sz w:val="24"/>
          <w:szCs w:val="24"/>
        </w:rPr>
        <w:t xml:space="preserve">is to protect public assets and infrastructure during building works and to provide an environment where activities related to building sites and building work </w:t>
      </w:r>
      <w:r w:rsidR="00C42249" w:rsidRPr="00D21FC5">
        <w:rPr>
          <w:rFonts w:cs="Arial"/>
          <w:sz w:val="24"/>
          <w:szCs w:val="24"/>
        </w:rPr>
        <w:t>complement the safety and amenity of the community.</w:t>
      </w:r>
    </w:p>
    <w:p w14:paraId="60340CE4" w14:textId="69E37558" w:rsidR="00D84E38" w:rsidRDefault="00D84E38">
      <w:pPr>
        <w:widowControl/>
        <w:autoSpaceDE/>
        <w:autoSpaceDN/>
        <w:spacing w:after="160" w:line="259" w:lineRule="auto"/>
        <w:rPr>
          <w:rFonts w:cs="Arial"/>
          <w:sz w:val="24"/>
          <w:szCs w:val="24"/>
        </w:rPr>
      </w:pPr>
      <w:r>
        <w:rPr>
          <w:rFonts w:cs="Arial"/>
          <w:sz w:val="24"/>
          <w:szCs w:val="24"/>
        </w:rPr>
        <w:br w:type="page"/>
      </w:r>
    </w:p>
    <w:p w14:paraId="7668D42C" w14:textId="0AC9DF6D" w:rsidR="00995B75" w:rsidRPr="0030701E" w:rsidRDefault="00995B75" w:rsidP="0030701E">
      <w:pPr>
        <w:pStyle w:val="Heading3"/>
      </w:pPr>
      <w:bookmarkStart w:id="12" w:name="_Toc240363878"/>
      <w:r w:rsidRPr="0030701E">
        <w:lastRenderedPageBreak/>
        <w:t>Relationship</w:t>
      </w:r>
      <w:r w:rsidR="00BC01B1" w:rsidRPr="0030701E">
        <w:t xml:space="preserve"> with the </w:t>
      </w:r>
      <w:r w:rsidR="004A044B" w:rsidRPr="0030701E">
        <w:t>Community Local Law 2026</w:t>
      </w:r>
      <w:bookmarkEnd w:id="12"/>
    </w:p>
    <w:p w14:paraId="5174EA60" w14:textId="13A2C07D" w:rsidR="006C52C3" w:rsidRDefault="00BA06C2" w:rsidP="00B26782">
      <w:pPr>
        <w:pStyle w:val="ListParagraph"/>
        <w:numPr>
          <w:ilvl w:val="0"/>
          <w:numId w:val="6"/>
        </w:numPr>
        <w:spacing w:after="120"/>
        <w:ind w:left="717"/>
        <w:contextualSpacing w:val="0"/>
        <w:rPr>
          <w:rFonts w:cs="Arial"/>
          <w:sz w:val="24"/>
          <w:szCs w:val="24"/>
        </w:rPr>
      </w:pPr>
      <w:r w:rsidRPr="00D21FC5">
        <w:rPr>
          <w:rFonts w:cs="Arial"/>
          <w:sz w:val="24"/>
          <w:szCs w:val="24"/>
        </w:rPr>
        <w:t xml:space="preserve">This </w:t>
      </w:r>
      <w:r w:rsidR="00153236">
        <w:rPr>
          <w:rFonts w:cs="Arial"/>
          <w:sz w:val="24"/>
          <w:szCs w:val="24"/>
        </w:rPr>
        <w:t>Code</w:t>
      </w:r>
      <w:r w:rsidRPr="00D21FC5">
        <w:rPr>
          <w:rFonts w:cs="Arial"/>
          <w:sz w:val="24"/>
          <w:szCs w:val="24"/>
        </w:rPr>
        <w:t xml:space="preserve"> has been incorporated by reference into </w:t>
      </w:r>
      <w:r w:rsidR="004A044B">
        <w:rPr>
          <w:rFonts w:cs="Arial"/>
          <w:sz w:val="24"/>
          <w:szCs w:val="24"/>
        </w:rPr>
        <w:t>the Community Local Law 2026 (Local Law).</w:t>
      </w:r>
    </w:p>
    <w:p w14:paraId="43549926" w14:textId="77777777" w:rsidR="008A0971" w:rsidRPr="00D21FC5" w:rsidRDefault="008A0971" w:rsidP="008A0971">
      <w:pPr>
        <w:pStyle w:val="ListParagraph"/>
        <w:spacing w:after="120"/>
        <w:ind w:left="717"/>
        <w:contextualSpacing w:val="0"/>
        <w:rPr>
          <w:rFonts w:cs="Arial"/>
          <w:sz w:val="24"/>
          <w:szCs w:val="24"/>
        </w:rPr>
      </w:pPr>
    </w:p>
    <w:p w14:paraId="7123C17A" w14:textId="097B77E9" w:rsidR="00FC25F7" w:rsidRPr="00FC25F7" w:rsidRDefault="00467DC2" w:rsidP="00FC25F7">
      <w:pPr>
        <w:spacing w:before="120" w:after="240"/>
        <w:ind w:left="357"/>
        <w:rPr>
          <w:rFonts w:cs="Arial"/>
          <w:b/>
          <w:bCs/>
          <w:sz w:val="24"/>
          <w:szCs w:val="24"/>
        </w:rPr>
      </w:pPr>
      <w:r>
        <w:rPr>
          <w:rFonts w:cs="Arial"/>
          <w:b/>
          <w:bCs/>
          <w:sz w:val="24"/>
          <w:szCs w:val="24"/>
        </w:rPr>
        <w:t>C</w:t>
      </w:r>
      <w:r w:rsidR="00FC25F7" w:rsidRPr="00FC25F7">
        <w:rPr>
          <w:rFonts w:cs="Arial"/>
          <w:b/>
          <w:bCs/>
          <w:sz w:val="24"/>
          <w:szCs w:val="24"/>
        </w:rPr>
        <w:t xml:space="preserve">lause </w:t>
      </w:r>
      <w:r w:rsidR="005E764C">
        <w:rPr>
          <w:rFonts w:cs="Arial"/>
          <w:b/>
          <w:bCs/>
          <w:sz w:val="24"/>
          <w:szCs w:val="24"/>
        </w:rPr>
        <w:t>7</w:t>
      </w:r>
      <w:r w:rsidR="00E80EED">
        <w:rPr>
          <w:rFonts w:cs="Arial"/>
          <w:b/>
          <w:bCs/>
          <w:sz w:val="24"/>
          <w:szCs w:val="24"/>
        </w:rPr>
        <w:t>3</w:t>
      </w:r>
      <w:r w:rsidR="00FC25F7" w:rsidRPr="00FC25F7">
        <w:rPr>
          <w:rFonts w:cs="Arial"/>
          <w:b/>
          <w:bCs/>
          <w:sz w:val="24"/>
          <w:szCs w:val="24"/>
        </w:rPr>
        <w:t xml:space="preserve"> Building Works Code of Practice</w:t>
      </w:r>
      <w:r w:rsidR="00970DAF">
        <w:rPr>
          <w:rFonts w:cs="Arial"/>
          <w:b/>
          <w:bCs/>
          <w:sz w:val="24"/>
          <w:szCs w:val="24"/>
        </w:rPr>
        <w:t xml:space="preserve"> </w:t>
      </w:r>
      <w:r w:rsidR="00FC25F7" w:rsidRPr="00FC25F7">
        <w:rPr>
          <w:rFonts w:cs="Arial"/>
          <w:b/>
          <w:bCs/>
          <w:sz w:val="24"/>
          <w:szCs w:val="24"/>
        </w:rPr>
        <w:t>provides that:</w:t>
      </w:r>
    </w:p>
    <w:p w14:paraId="149433B0" w14:textId="77777777" w:rsidR="00FC25F7" w:rsidRPr="00467DC2" w:rsidRDefault="00FC25F7" w:rsidP="00FC25F7">
      <w:pPr>
        <w:ind w:left="720"/>
        <w:rPr>
          <w:rFonts w:cs="Arial"/>
          <w:sz w:val="24"/>
          <w:szCs w:val="24"/>
        </w:rPr>
      </w:pPr>
      <w:r w:rsidRPr="00467DC2">
        <w:rPr>
          <w:rFonts w:cs="Arial"/>
          <w:sz w:val="24"/>
          <w:szCs w:val="24"/>
        </w:rPr>
        <w:t xml:space="preserve">A </w:t>
      </w:r>
      <w:r w:rsidRPr="00467DC2">
        <w:rPr>
          <w:rFonts w:cs="Arial"/>
          <w:i/>
          <w:iCs/>
          <w:sz w:val="24"/>
          <w:szCs w:val="24"/>
        </w:rPr>
        <w:t>builder</w:t>
      </w:r>
      <w:r w:rsidRPr="00467DC2">
        <w:rPr>
          <w:rFonts w:cs="Arial"/>
          <w:sz w:val="24"/>
          <w:szCs w:val="24"/>
        </w:rPr>
        <w:t xml:space="preserve"> or </w:t>
      </w:r>
      <w:r w:rsidRPr="00467DC2">
        <w:rPr>
          <w:rFonts w:cs="Arial"/>
          <w:i/>
          <w:iCs/>
          <w:sz w:val="24"/>
          <w:szCs w:val="24"/>
        </w:rPr>
        <w:t>person</w:t>
      </w:r>
      <w:r w:rsidRPr="00467DC2">
        <w:rPr>
          <w:rFonts w:cs="Arial"/>
          <w:sz w:val="24"/>
          <w:szCs w:val="24"/>
        </w:rPr>
        <w:t xml:space="preserve"> who carries out </w:t>
      </w:r>
      <w:r w:rsidRPr="00467DC2">
        <w:rPr>
          <w:rFonts w:cs="Arial"/>
          <w:i/>
          <w:iCs/>
          <w:sz w:val="24"/>
          <w:szCs w:val="24"/>
        </w:rPr>
        <w:t xml:space="preserve">works </w:t>
      </w:r>
      <w:r w:rsidRPr="00467DC2">
        <w:rPr>
          <w:rFonts w:cs="Arial"/>
          <w:sz w:val="24"/>
          <w:szCs w:val="24"/>
        </w:rPr>
        <w:t xml:space="preserve">on a </w:t>
      </w:r>
      <w:r w:rsidRPr="00467DC2">
        <w:rPr>
          <w:rFonts w:cs="Arial"/>
          <w:i/>
          <w:iCs/>
          <w:sz w:val="24"/>
          <w:szCs w:val="24"/>
        </w:rPr>
        <w:t>building site</w:t>
      </w:r>
      <w:r w:rsidRPr="00467DC2">
        <w:rPr>
          <w:rFonts w:cs="Arial"/>
          <w:sz w:val="24"/>
          <w:szCs w:val="24"/>
        </w:rPr>
        <w:t xml:space="preserve"> must comply with all requirements in the </w:t>
      </w:r>
      <w:r w:rsidRPr="00467DC2">
        <w:rPr>
          <w:rFonts w:cs="Arial"/>
          <w:i/>
          <w:iCs/>
          <w:sz w:val="24"/>
          <w:szCs w:val="24"/>
        </w:rPr>
        <w:t>Building and Works Code of Practice</w:t>
      </w:r>
      <w:r w:rsidRPr="00467DC2">
        <w:rPr>
          <w:rFonts w:cs="Arial"/>
          <w:sz w:val="24"/>
          <w:szCs w:val="24"/>
        </w:rPr>
        <w:t>, being a document incorporated by reference and forming part of this Local Law.</w:t>
      </w:r>
    </w:p>
    <w:p w14:paraId="79E9ACB9" w14:textId="77A0E256" w:rsidR="00A6094C" w:rsidRDefault="00A6094C">
      <w:pPr>
        <w:widowControl/>
        <w:autoSpaceDE/>
        <w:autoSpaceDN/>
        <w:spacing w:after="160" w:line="259" w:lineRule="auto"/>
        <w:rPr>
          <w:rFonts w:cs="Arial"/>
          <w:sz w:val="24"/>
          <w:szCs w:val="24"/>
          <w:highlight w:val="green"/>
        </w:rPr>
      </w:pPr>
    </w:p>
    <w:p w14:paraId="688E19C7" w14:textId="5D68055D" w:rsidR="00B26782" w:rsidRPr="00970DAF" w:rsidRDefault="00970DAF" w:rsidP="00CD45ED">
      <w:pPr>
        <w:spacing w:before="120" w:after="240"/>
        <w:ind w:left="357"/>
        <w:rPr>
          <w:rFonts w:cs="Arial"/>
          <w:b/>
          <w:bCs/>
          <w:sz w:val="24"/>
          <w:szCs w:val="24"/>
        </w:rPr>
      </w:pPr>
      <w:r w:rsidRPr="0B4FC6B9">
        <w:rPr>
          <w:rFonts w:cs="Arial"/>
          <w:b/>
          <w:bCs/>
          <w:sz w:val="24"/>
          <w:szCs w:val="24"/>
        </w:rPr>
        <w:t>C</w:t>
      </w:r>
      <w:r w:rsidR="00CD45ED" w:rsidRPr="0B4FC6B9">
        <w:rPr>
          <w:rFonts w:cs="Arial"/>
          <w:b/>
          <w:bCs/>
          <w:sz w:val="24"/>
          <w:szCs w:val="24"/>
        </w:rPr>
        <w:t xml:space="preserve">lause </w:t>
      </w:r>
      <w:r w:rsidRPr="0B4FC6B9">
        <w:rPr>
          <w:rFonts w:cs="Arial"/>
          <w:b/>
          <w:bCs/>
          <w:sz w:val="24"/>
          <w:szCs w:val="24"/>
        </w:rPr>
        <w:t>7</w:t>
      </w:r>
      <w:r w:rsidR="001063C5">
        <w:rPr>
          <w:rFonts w:cs="Arial"/>
          <w:b/>
          <w:bCs/>
          <w:sz w:val="24"/>
          <w:szCs w:val="24"/>
        </w:rPr>
        <w:t>8</w:t>
      </w:r>
      <w:r w:rsidR="00CD45ED" w:rsidRPr="0B4FC6B9">
        <w:rPr>
          <w:rFonts w:cs="Arial"/>
          <w:b/>
          <w:bCs/>
          <w:sz w:val="24"/>
          <w:szCs w:val="24"/>
        </w:rPr>
        <w:t xml:space="preserve"> Direction to Cease Building Works provides</w:t>
      </w:r>
      <w:r w:rsidR="006418DD" w:rsidRPr="0B4FC6B9">
        <w:rPr>
          <w:rFonts w:cs="Arial"/>
          <w:b/>
          <w:bCs/>
          <w:sz w:val="24"/>
          <w:szCs w:val="24"/>
        </w:rPr>
        <w:t xml:space="preserve"> that</w:t>
      </w:r>
      <w:r w:rsidR="00CD45ED" w:rsidRPr="0B4FC6B9">
        <w:rPr>
          <w:rFonts w:cs="Arial"/>
          <w:b/>
          <w:bCs/>
          <w:sz w:val="24"/>
          <w:szCs w:val="24"/>
        </w:rPr>
        <w:t>:</w:t>
      </w:r>
    </w:p>
    <w:p w14:paraId="29D233AA" w14:textId="11D8CC4F" w:rsidR="511240CF" w:rsidRDefault="511240CF" w:rsidP="0B4FC6B9">
      <w:pPr>
        <w:pStyle w:val="ListParagraph"/>
        <w:widowControl/>
        <w:numPr>
          <w:ilvl w:val="0"/>
          <w:numId w:val="1"/>
        </w:numPr>
        <w:spacing w:after="120"/>
        <w:contextualSpacing w:val="0"/>
        <w:rPr>
          <w:rFonts w:eastAsia="Arial" w:cs="Arial"/>
          <w:sz w:val="24"/>
          <w:szCs w:val="24"/>
          <w:lang w:val="en-US"/>
        </w:rPr>
      </w:pPr>
      <w:r w:rsidRPr="0B4FC6B9">
        <w:rPr>
          <w:rFonts w:eastAsia="Arial" w:cs="Arial"/>
          <w:sz w:val="24"/>
          <w:szCs w:val="24"/>
        </w:rPr>
        <w:t xml:space="preserve"> An </w:t>
      </w:r>
      <w:r w:rsidRPr="0B4FC6B9">
        <w:rPr>
          <w:rFonts w:eastAsia="Arial" w:cs="Arial"/>
          <w:i/>
          <w:iCs/>
          <w:sz w:val="24"/>
          <w:szCs w:val="24"/>
        </w:rPr>
        <w:t>Authorised Officer</w:t>
      </w:r>
      <w:r w:rsidRPr="0B4FC6B9">
        <w:rPr>
          <w:rFonts w:eastAsia="Arial" w:cs="Arial"/>
          <w:sz w:val="24"/>
          <w:szCs w:val="24"/>
        </w:rPr>
        <w:t xml:space="preserve"> may inspect a </w:t>
      </w:r>
      <w:r w:rsidRPr="0B4FC6B9">
        <w:rPr>
          <w:rFonts w:eastAsia="Arial" w:cs="Arial"/>
          <w:i/>
          <w:iCs/>
          <w:sz w:val="24"/>
          <w:szCs w:val="24"/>
        </w:rPr>
        <w:t>building site</w:t>
      </w:r>
      <w:r w:rsidRPr="0B4FC6B9">
        <w:rPr>
          <w:rFonts w:eastAsia="Arial" w:cs="Arial"/>
          <w:sz w:val="24"/>
          <w:szCs w:val="24"/>
        </w:rPr>
        <w:t xml:space="preserve"> at any reasonable time and may direct any </w:t>
      </w:r>
      <w:r w:rsidRPr="0B4FC6B9">
        <w:rPr>
          <w:rFonts w:eastAsia="Arial" w:cs="Arial"/>
          <w:i/>
          <w:iCs/>
          <w:sz w:val="24"/>
          <w:szCs w:val="24"/>
        </w:rPr>
        <w:t>person</w:t>
      </w:r>
      <w:r w:rsidRPr="0B4FC6B9">
        <w:rPr>
          <w:rFonts w:eastAsia="Arial" w:cs="Arial"/>
          <w:sz w:val="24"/>
          <w:szCs w:val="24"/>
        </w:rPr>
        <w:t xml:space="preserve"> found carrying out </w:t>
      </w:r>
      <w:r w:rsidRPr="0B4FC6B9">
        <w:rPr>
          <w:rFonts w:eastAsia="Arial" w:cs="Arial"/>
          <w:i/>
          <w:iCs/>
          <w:sz w:val="24"/>
          <w:szCs w:val="24"/>
        </w:rPr>
        <w:t>building works</w:t>
      </w:r>
      <w:r w:rsidRPr="0B4FC6B9">
        <w:rPr>
          <w:rFonts w:eastAsia="Arial" w:cs="Arial"/>
          <w:sz w:val="24"/>
          <w:szCs w:val="24"/>
        </w:rPr>
        <w:t xml:space="preserve"> in contravention of this Local Law, the </w:t>
      </w:r>
      <w:r w:rsidRPr="0B4FC6B9">
        <w:rPr>
          <w:rFonts w:eastAsia="Arial" w:cs="Arial"/>
          <w:i/>
          <w:iCs/>
          <w:sz w:val="24"/>
          <w:szCs w:val="24"/>
        </w:rPr>
        <w:t>Building and Works Code of Practice,</w:t>
      </w:r>
      <w:r w:rsidRPr="0B4FC6B9">
        <w:rPr>
          <w:rFonts w:eastAsia="Arial" w:cs="Arial"/>
          <w:sz w:val="24"/>
          <w:szCs w:val="24"/>
        </w:rPr>
        <w:t xml:space="preserve"> a </w:t>
      </w:r>
      <w:r w:rsidRPr="0B4FC6B9">
        <w:rPr>
          <w:rFonts w:eastAsia="Arial" w:cs="Arial"/>
          <w:i/>
          <w:iCs/>
          <w:sz w:val="24"/>
          <w:szCs w:val="24"/>
        </w:rPr>
        <w:t xml:space="preserve">Construction Management Plan </w:t>
      </w:r>
      <w:r w:rsidRPr="0B4FC6B9">
        <w:rPr>
          <w:rFonts w:eastAsia="Arial" w:cs="Arial"/>
          <w:sz w:val="24"/>
          <w:szCs w:val="24"/>
        </w:rPr>
        <w:t xml:space="preserve">or a </w:t>
      </w:r>
      <w:r w:rsidRPr="0B4FC6B9">
        <w:rPr>
          <w:rFonts w:eastAsia="Arial" w:cs="Arial"/>
          <w:i/>
          <w:iCs/>
          <w:sz w:val="24"/>
          <w:szCs w:val="24"/>
        </w:rPr>
        <w:t>permit</w:t>
      </w:r>
      <w:r w:rsidRPr="0B4FC6B9">
        <w:rPr>
          <w:rFonts w:eastAsia="Arial" w:cs="Arial"/>
          <w:sz w:val="24"/>
          <w:szCs w:val="24"/>
        </w:rPr>
        <w:t xml:space="preserve"> issued under this Local Law, to cease carrying out the </w:t>
      </w:r>
      <w:r w:rsidRPr="0B4FC6B9">
        <w:rPr>
          <w:rFonts w:eastAsia="Arial" w:cs="Arial"/>
          <w:i/>
          <w:iCs/>
          <w:sz w:val="24"/>
          <w:szCs w:val="24"/>
        </w:rPr>
        <w:t>building works</w:t>
      </w:r>
      <w:r w:rsidRPr="0B4FC6B9">
        <w:rPr>
          <w:rFonts w:eastAsia="Arial" w:cs="Arial"/>
          <w:sz w:val="24"/>
          <w:szCs w:val="24"/>
        </w:rPr>
        <w:t xml:space="preserve"> immediately or within any period the </w:t>
      </w:r>
      <w:r w:rsidRPr="0B4FC6B9">
        <w:rPr>
          <w:rFonts w:eastAsia="Arial" w:cs="Arial"/>
          <w:i/>
          <w:iCs/>
          <w:sz w:val="24"/>
          <w:szCs w:val="24"/>
        </w:rPr>
        <w:t>Authorised Officer</w:t>
      </w:r>
      <w:r w:rsidRPr="0B4FC6B9">
        <w:rPr>
          <w:rFonts w:eastAsia="Arial" w:cs="Arial"/>
          <w:sz w:val="24"/>
          <w:szCs w:val="24"/>
        </w:rPr>
        <w:t xml:space="preserve"> considers reasonable.  </w:t>
      </w:r>
    </w:p>
    <w:p w14:paraId="4E976ECF" w14:textId="4F798B1A" w:rsidR="511240CF" w:rsidRDefault="511240CF" w:rsidP="0B4FC6B9">
      <w:pPr>
        <w:pStyle w:val="ListParagraph"/>
        <w:widowControl/>
        <w:numPr>
          <w:ilvl w:val="0"/>
          <w:numId w:val="1"/>
        </w:numPr>
        <w:spacing w:after="120"/>
        <w:contextualSpacing w:val="0"/>
        <w:rPr>
          <w:rFonts w:eastAsia="Arial" w:cs="Arial"/>
          <w:sz w:val="24"/>
          <w:szCs w:val="24"/>
          <w:lang w:val="en-US"/>
        </w:rPr>
      </w:pPr>
      <w:r w:rsidRPr="0B4FC6B9">
        <w:rPr>
          <w:rFonts w:eastAsia="Arial" w:cs="Arial"/>
          <w:sz w:val="24"/>
          <w:szCs w:val="24"/>
          <w:lang w:val="en-US"/>
        </w:rPr>
        <w:t>A</w:t>
      </w:r>
      <w:r w:rsidRPr="0B4FC6B9">
        <w:rPr>
          <w:rFonts w:eastAsia="Arial" w:cs="Arial"/>
          <w:i/>
          <w:iCs/>
          <w:sz w:val="24"/>
          <w:szCs w:val="24"/>
          <w:lang w:val="en-US"/>
        </w:rPr>
        <w:t xml:space="preserve"> person</w:t>
      </w:r>
      <w:r w:rsidRPr="0B4FC6B9">
        <w:rPr>
          <w:rFonts w:eastAsia="Arial" w:cs="Arial"/>
          <w:sz w:val="24"/>
          <w:szCs w:val="24"/>
          <w:lang w:val="en-US"/>
        </w:rPr>
        <w:t xml:space="preserve"> to whom a direction is given under sub-</w:t>
      </w:r>
      <w:r w:rsidRPr="00D90F79">
        <w:rPr>
          <w:rFonts w:eastAsia="Arial" w:cs="Arial"/>
          <w:sz w:val="24"/>
          <w:szCs w:val="24"/>
          <w:lang w:val="en-US"/>
        </w:rPr>
        <w:t>clause 7</w:t>
      </w:r>
      <w:r w:rsidR="001063C5">
        <w:rPr>
          <w:rFonts w:eastAsia="Arial" w:cs="Arial"/>
          <w:sz w:val="24"/>
          <w:szCs w:val="24"/>
          <w:lang w:val="en-US"/>
        </w:rPr>
        <w:t>8</w:t>
      </w:r>
      <w:r w:rsidRPr="00D90F79">
        <w:rPr>
          <w:rFonts w:eastAsia="Arial" w:cs="Arial"/>
          <w:sz w:val="24"/>
          <w:szCs w:val="24"/>
          <w:lang w:val="en-US"/>
        </w:rPr>
        <w:t>(1) must</w:t>
      </w:r>
      <w:r w:rsidRPr="0B4FC6B9">
        <w:rPr>
          <w:rFonts w:eastAsia="Arial" w:cs="Arial"/>
          <w:sz w:val="24"/>
          <w:szCs w:val="24"/>
          <w:lang w:val="en-US"/>
        </w:rPr>
        <w:t xml:space="preserve"> comply with that direction.</w:t>
      </w:r>
    </w:p>
    <w:p w14:paraId="12C140B8" w14:textId="77777777" w:rsidR="00CD45ED" w:rsidRDefault="00CD45ED" w:rsidP="00CD45ED">
      <w:pPr>
        <w:spacing w:before="120" w:after="240"/>
        <w:ind w:left="357"/>
        <w:rPr>
          <w:rFonts w:cs="Arial"/>
          <w:sz w:val="24"/>
          <w:szCs w:val="24"/>
        </w:rPr>
      </w:pPr>
    </w:p>
    <w:p w14:paraId="7E2652EE" w14:textId="16C83B7E" w:rsidR="00F756B8" w:rsidRPr="0030701E" w:rsidRDefault="00F756B8" w:rsidP="0030701E">
      <w:pPr>
        <w:pStyle w:val="Heading3"/>
      </w:pPr>
      <w:bookmarkStart w:id="13" w:name="_Toc240363879"/>
      <w:r w:rsidRPr="0030701E">
        <w:t>Definitions</w:t>
      </w:r>
      <w:bookmarkEnd w:id="13"/>
    </w:p>
    <w:p w14:paraId="372F56A2" w14:textId="12E6F44D" w:rsidR="004A044B" w:rsidRDefault="008B2FB9" w:rsidP="00F3728B">
      <w:pPr>
        <w:rPr>
          <w:rFonts w:cs="Arial"/>
          <w:sz w:val="24"/>
          <w:szCs w:val="24"/>
        </w:rPr>
      </w:pPr>
      <w:r w:rsidRPr="00D21FC5">
        <w:rPr>
          <w:rFonts w:cs="Arial"/>
          <w:sz w:val="24"/>
          <w:szCs w:val="24"/>
        </w:rPr>
        <w:t xml:space="preserve">Any word defined in the </w:t>
      </w:r>
      <w:r w:rsidR="009327FB" w:rsidRPr="00D21FC5">
        <w:rPr>
          <w:rFonts w:cs="Arial"/>
          <w:sz w:val="24"/>
          <w:szCs w:val="24"/>
        </w:rPr>
        <w:t>Local Law has the same meaning in th</w:t>
      </w:r>
      <w:r w:rsidR="00E61204">
        <w:rPr>
          <w:rFonts w:cs="Arial"/>
          <w:sz w:val="24"/>
          <w:szCs w:val="24"/>
        </w:rPr>
        <w:t>is</w:t>
      </w:r>
      <w:r w:rsidR="009327FB" w:rsidRPr="00D21FC5">
        <w:rPr>
          <w:rFonts w:cs="Arial"/>
          <w:sz w:val="24"/>
          <w:szCs w:val="24"/>
        </w:rPr>
        <w:t xml:space="preserve"> Code. </w:t>
      </w:r>
      <w:r w:rsidR="004A044B">
        <w:rPr>
          <w:rFonts w:cs="Arial"/>
          <w:sz w:val="24"/>
          <w:szCs w:val="24"/>
        </w:rPr>
        <w:br w:type="page"/>
      </w:r>
    </w:p>
    <w:p w14:paraId="237F711D" w14:textId="29BFAB80" w:rsidR="006062A7" w:rsidRPr="004A044B" w:rsidRDefault="006062A7" w:rsidP="004A044B">
      <w:pPr>
        <w:pStyle w:val="Heading1"/>
      </w:pPr>
      <w:bookmarkStart w:id="14" w:name="_Toc240363880"/>
      <w:r w:rsidRPr="004A044B">
        <w:lastRenderedPageBreak/>
        <w:t>PART 2 – BUILDING AND CONSTRUCTION SITE AMENITY</w:t>
      </w:r>
      <w:bookmarkEnd w:id="14"/>
    </w:p>
    <w:p w14:paraId="10812443" w14:textId="4523AA75" w:rsidR="00C44148" w:rsidRDefault="00C44148" w:rsidP="0030701E">
      <w:pPr>
        <w:pStyle w:val="Heading3"/>
      </w:pPr>
      <w:bookmarkStart w:id="15" w:name="_Toc240363881"/>
      <w:bookmarkStart w:id="16" w:name="_Toc211500175"/>
      <w:bookmarkStart w:id="17" w:name="_Toc227920396"/>
      <w:bookmarkStart w:id="18" w:name="_Hlk162900186"/>
      <w:bookmarkStart w:id="19" w:name="_Hlk164079492"/>
      <w:bookmarkStart w:id="20" w:name="_Toc108090702"/>
      <w:r>
        <w:t>Pedestrian and Traffic Hazards</w:t>
      </w:r>
      <w:r w:rsidR="00366A7A">
        <w:t xml:space="preserve"> and Safety</w:t>
      </w:r>
      <w:bookmarkEnd w:id="15"/>
    </w:p>
    <w:p w14:paraId="0E9271DF" w14:textId="7B1D74C4" w:rsidR="00366A7A" w:rsidRPr="009B3B0F" w:rsidRDefault="00366A7A" w:rsidP="009B3B0F">
      <w:pPr>
        <w:pStyle w:val="ListParagraph"/>
        <w:spacing w:after="120"/>
        <w:ind w:left="1440" w:hanging="720"/>
        <w:contextualSpacing w:val="0"/>
        <w:rPr>
          <w:rFonts w:cs="Arial"/>
          <w:sz w:val="24"/>
          <w:szCs w:val="24"/>
        </w:rPr>
      </w:pPr>
      <w:r w:rsidRPr="0030701E">
        <w:rPr>
          <w:rFonts w:cs="Arial"/>
          <w:sz w:val="24"/>
          <w:szCs w:val="24"/>
        </w:rPr>
        <w:t>(1)</w:t>
      </w:r>
      <w:r w:rsidRPr="0030701E">
        <w:rPr>
          <w:rFonts w:cs="Arial"/>
          <w:sz w:val="24"/>
          <w:szCs w:val="24"/>
        </w:rPr>
        <w:tab/>
      </w:r>
      <w:r w:rsidR="00282D65" w:rsidRPr="009B3B0F">
        <w:rPr>
          <w:rFonts w:cs="Arial"/>
          <w:sz w:val="24"/>
          <w:szCs w:val="24"/>
        </w:rPr>
        <w:t xml:space="preserve">A </w:t>
      </w:r>
      <w:r w:rsidR="00282D65" w:rsidRPr="009B3B0F">
        <w:rPr>
          <w:rFonts w:cs="Arial"/>
          <w:i/>
          <w:iCs/>
          <w:sz w:val="24"/>
          <w:szCs w:val="24"/>
        </w:rPr>
        <w:t>person</w:t>
      </w:r>
      <w:r w:rsidR="00282D65" w:rsidRPr="009B3B0F">
        <w:rPr>
          <w:rFonts w:cs="Arial"/>
          <w:sz w:val="24"/>
          <w:szCs w:val="24"/>
        </w:rPr>
        <w:t xml:space="preserve"> who carries out </w:t>
      </w:r>
      <w:r w:rsidR="00282D65" w:rsidRPr="009B3B0F">
        <w:rPr>
          <w:rFonts w:cs="Arial"/>
          <w:i/>
          <w:iCs/>
          <w:sz w:val="24"/>
          <w:szCs w:val="24"/>
        </w:rPr>
        <w:t xml:space="preserve">works </w:t>
      </w:r>
      <w:r w:rsidR="00282D65" w:rsidRPr="009B3B0F">
        <w:rPr>
          <w:rFonts w:cs="Arial"/>
          <w:sz w:val="24"/>
          <w:szCs w:val="24"/>
        </w:rPr>
        <w:t xml:space="preserve">on a </w:t>
      </w:r>
      <w:r w:rsidR="00282D65" w:rsidRPr="009B3B0F">
        <w:rPr>
          <w:rFonts w:cs="Arial"/>
          <w:i/>
          <w:iCs/>
          <w:sz w:val="24"/>
          <w:szCs w:val="24"/>
        </w:rPr>
        <w:t xml:space="preserve">building site </w:t>
      </w:r>
      <w:r w:rsidR="009B3B0F" w:rsidRPr="009B3B0F">
        <w:rPr>
          <w:rFonts w:cs="Arial"/>
          <w:sz w:val="24"/>
          <w:szCs w:val="24"/>
        </w:rPr>
        <w:t xml:space="preserve">must ensure that </w:t>
      </w:r>
      <w:r w:rsidR="009B3B0F" w:rsidRPr="009B3B0F">
        <w:rPr>
          <w:rFonts w:cs="Arial"/>
          <w:i/>
          <w:iCs/>
          <w:sz w:val="24"/>
          <w:szCs w:val="24"/>
        </w:rPr>
        <w:t xml:space="preserve">building </w:t>
      </w:r>
      <w:r w:rsidR="009B3B0F" w:rsidRPr="009B3B0F">
        <w:rPr>
          <w:sz w:val="24"/>
          <w:szCs w:val="24"/>
        </w:rPr>
        <w:t xml:space="preserve">works do not cause detriment to pedestrian or vehicular </w:t>
      </w:r>
      <w:proofErr w:type="gramStart"/>
      <w:r w:rsidR="009B3B0F" w:rsidRPr="009B3B0F">
        <w:rPr>
          <w:sz w:val="24"/>
          <w:szCs w:val="24"/>
        </w:rPr>
        <w:t>traffic, or</w:t>
      </w:r>
      <w:proofErr w:type="gramEnd"/>
      <w:r w:rsidR="009B3B0F" w:rsidRPr="009B3B0F">
        <w:rPr>
          <w:sz w:val="24"/>
          <w:szCs w:val="24"/>
        </w:rPr>
        <w:t xml:space="preserve"> become unsafe.</w:t>
      </w:r>
    </w:p>
    <w:p w14:paraId="3CD83AB5" w14:textId="4C1EAFB1" w:rsidR="00366A7A" w:rsidRPr="0017646B" w:rsidRDefault="0017646B" w:rsidP="0017646B">
      <w:pPr>
        <w:spacing w:after="120"/>
        <w:ind w:left="1440"/>
        <w:rPr>
          <w:i/>
          <w:iCs/>
          <w:sz w:val="24"/>
          <w:szCs w:val="24"/>
          <w:u w:val="single"/>
        </w:rPr>
      </w:pPr>
      <w:r w:rsidRPr="0017646B">
        <w:rPr>
          <w:i/>
          <w:iCs/>
          <w:sz w:val="24"/>
          <w:szCs w:val="24"/>
          <w:u w:val="single"/>
        </w:rPr>
        <w:t>Explanatory Note:</w:t>
      </w:r>
    </w:p>
    <w:p w14:paraId="56E754C0" w14:textId="430AFB27" w:rsidR="0017646B" w:rsidRPr="0017646B" w:rsidRDefault="0017646B" w:rsidP="0017646B">
      <w:pPr>
        <w:spacing w:after="120"/>
        <w:ind w:left="1440"/>
        <w:rPr>
          <w:i/>
          <w:iCs/>
          <w:sz w:val="24"/>
          <w:szCs w:val="24"/>
        </w:rPr>
      </w:pPr>
      <w:r w:rsidRPr="0017646B">
        <w:rPr>
          <w:i/>
          <w:iCs/>
          <w:sz w:val="24"/>
          <w:szCs w:val="24"/>
        </w:rPr>
        <w:t>For the purposes of this Code, detriment to pedestrian or vehicular traffic includes but is not limited to:</w:t>
      </w:r>
    </w:p>
    <w:p w14:paraId="03AB1D99" w14:textId="77777777" w:rsidR="0017646B" w:rsidRPr="0017646B" w:rsidRDefault="0017646B" w:rsidP="0017646B">
      <w:pPr>
        <w:spacing w:after="120"/>
        <w:ind w:left="1440"/>
        <w:rPr>
          <w:i/>
          <w:iCs/>
          <w:sz w:val="24"/>
          <w:szCs w:val="24"/>
        </w:rPr>
      </w:pPr>
      <w:r w:rsidRPr="0017646B">
        <w:rPr>
          <w:i/>
          <w:iCs/>
          <w:sz w:val="24"/>
          <w:szCs w:val="24"/>
        </w:rPr>
        <w:t>(a) mud or debris on a road;</w:t>
      </w:r>
    </w:p>
    <w:p w14:paraId="569B33DF" w14:textId="77777777" w:rsidR="0017646B" w:rsidRPr="0017646B" w:rsidRDefault="0017646B" w:rsidP="0017646B">
      <w:pPr>
        <w:spacing w:after="120"/>
        <w:ind w:left="1440"/>
        <w:rPr>
          <w:i/>
          <w:iCs/>
          <w:sz w:val="24"/>
          <w:szCs w:val="24"/>
        </w:rPr>
      </w:pPr>
      <w:r w:rsidRPr="0017646B">
        <w:rPr>
          <w:i/>
          <w:iCs/>
          <w:sz w:val="24"/>
          <w:szCs w:val="24"/>
        </w:rPr>
        <w:t>(b) materials referable to building works on a road;</w:t>
      </w:r>
    </w:p>
    <w:p w14:paraId="1B21E22F" w14:textId="77777777" w:rsidR="0017646B" w:rsidRPr="0017646B" w:rsidRDefault="0017646B" w:rsidP="0017646B">
      <w:pPr>
        <w:spacing w:after="120"/>
        <w:ind w:left="1440"/>
        <w:rPr>
          <w:i/>
          <w:iCs/>
          <w:sz w:val="24"/>
          <w:szCs w:val="24"/>
        </w:rPr>
      </w:pPr>
      <w:r w:rsidRPr="0017646B">
        <w:rPr>
          <w:i/>
          <w:iCs/>
          <w:sz w:val="24"/>
          <w:szCs w:val="24"/>
        </w:rPr>
        <w:t>(c) equipment referable to building works or other works on a road;</w:t>
      </w:r>
    </w:p>
    <w:p w14:paraId="7DEED553" w14:textId="77777777" w:rsidR="0017646B" w:rsidRPr="0017646B" w:rsidRDefault="0017646B" w:rsidP="0017646B">
      <w:pPr>
        <w:spacing w:after="120"/>
        <w:ind w:left="1440"/>
        <w:rPr>
          <w:i/>
          <w:iCs/>
          <w:sz w:val="24"/>
          <w:szCs w:val="24"/>
        </w:rPr>
      </w:pPr>
      <w:r w:rsidRPr="0017646B">
        <w:rPr>
          <w:i/>
          <w:iCs/>
          <w:sz w:val="24"/>
          <w:szCs w:val="24"/>
        </w:rPr>
        <w:t>(d) excavation on or immediately adjacent to a road;</w:t>
      </w:r>
    </w:p>
    <w:p w14:paraId="4E7AD074" w14:textId="77777777" w:rsidR="0017646B" w:rsidRPr="0017646B" w:rsidRDefault="0017646B" w:rsidP="0017646B">
      <w:pPr>
        <w:spacing w:after="120"/>
        <w:ind w:left="1440"/>
        <w:rPr>
          <w:i/>
          <w:iCs/>
          <w:sz w:val="24"/>
          <w:szCs w:val="24"/>
        </w:rPr>
      </w:pPr>
      <w:r w:rsidRPr="0017646B">
        <w:rPr>
          <w:i/>
          <w:iCs/>
          <w:sz w:val="24"/>
          <w:szCs w:val="24"/>
        </w:rPr>
        <w:t>(e) building works on a road;</w:t>
      </w:r>
    </w:p>
    <w:p w14:paraId="589BE35B" w14:textId="77777777" w:rsidR="0017646B" w:rsidRPr="0017646B" w:rsidRDefault="0017646B" w:rsidP="0017646B">
      <w:pPr>
        <w:spacing w:after="120"/>
        <w:ind w:left="1440"/>
        <w:rPr>
          <w:i/>
          <w:iCs/>
          <w:sz w:val="24"/>
          <w:szCs w:val="24"/>
        </w:rPr>
      </w:pPr>
      <w:r w:rsidRPr="0017646B">
        <w:rPr>
          <w:i/>
          <w:iCs/>
          <w:sz w:val="24"/>
          <w:szCs w:val="24"/>
        </w:rPr>
        <w:t>(f) damaged footpaths and nature strips; or</w:t>
      </w:r>
    </w:p>
    <w:p w14:paraId="4F770064" w14:textId="205E7DB7" w:rsidR="0017646B" w:rsidRPr="0017646B" w:rsidRDefault="0017646B" w:rsidP="0017646B">
      <w:pPr>
        <w:spacing w:after="120"/>
        <w:ind w:left="1440"/>
        <w:rPr>
          <w:i/>
          <w:iCs/>
          <w:sz w:val="24"/>
          <w:szCs w:val="24"/>
        </w:rPr>
      </w:pPr>
      <w:r w:rsidRPr="0017646B">
        <w:rPr>
          <w:i/>
          <w:iCs/>
          <w:sz w:val="24"/>
          <w:szCs w:val="24"/>
        </w:rPr>
        <w:t>(g) any similar obstruction</w:t>
      </w:r>
      <w:r w:rsidR="00D64256">
        <w:rPr>
          <w:i/>
          <w:iCs/>
          <w:sz w:val="24"/>
          <w:szCs w:val="24"/>
        </w:rPr>
        <w:t>.</w:t>
      </w:r>
    </w:p>
    <w:p w14:paraId="14B56939" w14:textId="77777777" w:rsidR="00366A7A" w:rsidRPr="00C44148" w:rsidRDefault="00366A7A" w:rsidP="00C44148"/>
    <w:p w14:paraId="45CC4AA4" w14:textId="3832D0CD" w:rsidR="0030701E" w:rsidRPr="0030701E" w:rsidRDefault="0030701E" w:rsidP="0030701E">
      <w:pPr>
        <w:pStyle w:val="Heading3"/>
      </w:pPr>
      <w:bookmarkStart w:id="21" w:name="_Toc240363882"/>
      <w:r w:rsidRPr="0030701E">
        <w:rPr>
          <w:lang w:val="en-US"/>
        </w:rPr>
        <w:t xml:space="preserve">Site </w:t>
      </w:r>
      <w:r w:rsidRPr="0030701E">
        <w:t>Identification</w:t>
      </w:r>
      <w:bookmarkEnd w:id="16"/>
      <w:bookmarkEnd w:id="17"/>
      <w:bookmarkEnd w:id="21"/>
    </w:p>
    <w:bookmarkEnd w:id="18"/>
    <w:p w14:paraId="49584EAB" w14:textId="77777777" w:rsidR="0030701E" w:rsidRPr="0030701E" w:rsidRDefault="0030701E" w:rsidP="0030701E">
      <w:pPr>
        <w:pStyle w:val="ListParagraph"/>
        <w:spacing w:after="120"/>
        <w:ind w:left="1440" w:hanging="720"/>
        <w:contextualSpacing w:val="0"/>
        <w:rPr>
          <w:rFonts w:cs="Arial"/>
          <w:sz w:val="24"/>
          <w:szCs w:val="24"/>
        </w:rPr>
      </w:pPr>
      <w:r w:rsidRPr="0030701E">
        <w:rPr>
          <w:rFonts w:cs="Arial"/>
          <w:sz w:val="24"/>
          <w:szCs w:val="24"/>
        </w:rPr>
        <w:t>(1)</w:t>
      </w:r>
      <w:r w:rsidRPr="0030701E">
        <w:rPr>
          <w:rFonts w:cs="Arial"/>
          <w:sz w:val="24"/>
          <w:szCs w:val="24"/>
        </w:rPr>
        <w:tab/>
        <w:t xml:space="preserve">Prior to the commencement of any </w:t>
      </w:r>
      <w:r w:rsidRPr="0030701E">
        <w:rPr>
          <w:rFonts w:cs="Arial"/>
          <w:i/>
          <w:iCs/>
          <w:sz w:val="24"/>
          <w:szCs w:val="24"/>
        </w:rPr>
        <w:t>building works</w:t>
      </w:r>
      <w:r w:rsidRPr="0030701E">
        <w:rPr>
          <w:rFonts w:cs="Arial"/>
          <w:sz w:val="24"/>
          <w:szCs w:val="24"/>
        </w:rPr>
        <w:t xml:space="preserve"> on a </w:t>
      </w:r>
      <w:r w:rsidRPr="0030701E">
        <w:rPr>
          <w:rFonts w:cs="Arial"/>
          <w:i/>
          <w:iCs/>
          <w:sz w:val="24"/>
          <w:szCs w:val="24"/>
        </w:rPr>
        <w:t xml:space="preserve">building site </w:t>
      </w:r>
      <w:r w:rsidRPr="0030701E">
        <w:rPr>
          <w:rFonts w:cs="Arial"/>
          <w:sz w:val="24"/>
          <w:szCs w:val="24"/>
        </w:rPr>
        <w:t xml:space="preserve">that requires a building </w:t>
      </w:r>
      <w:r w:rsidRPr="0030701E">
        <w:rPr>
          <w:rFonts w:cs="Arial"/>
          <w:i/>
          <w:iCs/>
          <w:sz w:val="24"/>
          <w:szCs w:val="24"/>
        </w:rPr>
        <w:t>permit</w:t>
      </w:r>
      <w:r w:rsidRPr="0030701E">
        <w:rPr>
          <w:rFonts w:cs="Arial"/>
          <w:sz w:val="24"/>
          <w:szCs w:val="24"/>
        </w:rPr>
        <w:t xml:space="preserve"> under the </w:t>
      </w:r>
      <w:r w:rsidRPr="0030701E">
        <w:rPr>
          <w:rFonts w:cs="Arial"/>
          <w:i/>
          <w:iCs/>
          <w:sz w:val="24"/>
          <w:szCs w:val="24"/>
        </w:rPr>
        <w:t>Building Act 1993</w:t>
      </w:r>
      <w:r w:rsidRPr="0030701E">
        <w:rPr>
          <w:rFonts w:cs="Arial"/>
          <w:sz w:val="24"/>
          <w:szCs w:val="24"/>
        </w:rPr>
        <w:t xml:space="preserve">, the </w:t>
      </w:r>
      <w:r w:rsidRPr="0030701E">
        <w:rPr>
          <w:rFonts w:cs="Arial"/>
          <w:i/>
          <w:iCs/>
          <w:sz w:val="24"/>
          <w:szCs w:val="24"/>
        </w:rPr>
        <w:t>builder</w:t>
      </w:r>
      <w:r w:rsidRPr="0030701E">
        <w:rPr>
          <w:rFonts w:cs="Arial"/>
          <w:sz w:val="24"/>
          <w:szCs w:val="24"/>
        </w:rPr>
        <w:t xml:space="preserve"> must erect and maintain in a conspicuous position accessible to the public and close to the main entrance to the </w:t>
      </w:r>
      <w:r w:rsidRPr="0030701E">
        <w:rPr>
          <w:rFonts w:cs="Arial"/>
          <w:i/>
          <w:iCs/>
          <w:sz w:val="24"/>
          <w:szCs w:val="24"/>
        </w:rPr>
        <w:t>building site</w:t>
      </w:r>
      <w:r w:rsidRPr="0030701E">
        <w:rPr>
          <w:rFonts w:cs="Arial"/>
          <w:sz w:val="24"/>
          <w:szCs w:val="24"/>
        </w:rPr>
        <w:t xml:space="preserve"> identification which:</w:t>
      </w:r>
    </w:p>
    <w:p w14:paraId="5BCECED6" w14:textId="082FE14C" w:rsidR="0030701E" w:rsidRPr="0030701E" w:rsidRDefault="0030701E" w:rsidP="0030701E">
      <w:pPr>
        <w:pStyle w:val="ListParagraph"/>
        <w:spacing w:after="120"/>
        <w:ind w:firstLine="720"/>
        <w:contextualSpacing w:val="0"/>
        <w:rPr>
          <w:rFonts w:cs="Arial"/>
          <w:sz w:val="24"/>
          <w:szCs w:val="24"/>
        </w:rPr>
      </w:pPr>
      <w:r w:rsidRPr="0030701E">
        <w:rPr>
          <w:rFonts w:cs="Arial"/>
          <w:sz w:val="24"/>
          <w:szCs w:val="24"/>
        </w:rPr>
        <w:t>(a)</w:t>
      </w:r>
      <w:r w:rsidRPr="0030701E">
        <w:rPr>
          <w:rFonts w:cs="Arial"/>
          <w:sz w:val="24"/>
          <w:szCs w:val="24"/>
        </w:rPr>
        <w:tab/>
        <w:t xml:space="preserve">is at least </w:t>
      </w:r>
      <w:r w:rsidR="008956AF">
        <w:rPr>
          <w:rFonts w:cs="Arial"/>
          <w:sz w:val="24"/>
          <w:szCs w:val="24"/>
        </w:rPr>
        <w:t>6</w:t>
      </w:r>
      <w:r w:rsidRPr="0030701E">
        <w:rPr>
          <w:rFonts w:cs="Arial"/>
          <w:sz w:val="24"/>
          <w:szCs w:val="24"/>
        </w:rPr>
        <w:t xml:space="preserve">00 millimetres in </w:t>
      </w:r>
      <w:r w:rsidR="008956AF">
        <w:rPr>
          <w:rFonts w:cs="Arial"/>
          <w:sz w:val="24"/>
          <w:szCs w:val="24"/>
        </w:rPr>
        <w:t>width</w:t>
      </w:r>
      <w:r w:rsidRPr="0030701E">
        <w:rPr>
          <w:rFonts w:cs="Arial"/>
          <w:sz w:val="24"/>
          <w:szCs w:val="24"/>
        </w:rPr>
        <w:t xml:space="preserve"> and </w:t>
      </w:r>
      <w:r w:rsidR="007D5660">
        <w:rPr>
          <w:rFonts w:cs="Arial"/>
          <w:sz w:val="24"/>
          <w:szCs w:val="24"/>
        </w:rPr>
        <w:t>9</w:t>
      </w:r>
      <w:r w:rsidRPr="0030701E">
        <w:rPr>
          <w:rFonts w:cs="Arial"/>
          <w:sz w:val="24"/>
          <w:szCs w:val="24"/>
        </w:rPr>
        <w:t xml:space="preserve">00 millimetres in </w:t>
      </w:r>
      <w:r w:rsidR="00C31012">
        <w:rPr>
          <w:rFonts w:cs="Arial"/>
          <w:sz w:val="24"/>
          <w:szCs w:val="24"/>
        </w:rPr>
        <w:t>height</w:t>
      </w:r>
      <w:r w:rsidRPr="0030701E">
        <w:rPr>
          <w:rFonts w:cs="Arial"/>
          <w:sz w:val="24"/>
          <w:szCs w:val="24"/>
        </w:rPr>
        <w:t xml:space="preserve">; </w:t>
      </w:r>
    </w:p>
    <w:p w14:paraId="27E1C3FB" w14:textId="77777777" w:rsidR="0030701E" w:rsidRPr="0030701E" w:rsidRDefault="0030701E" w:rsidP="0030701E">
      <w:pPr>
        <w:pStyle w:val="ListParagraph"/>
        <w:spacing w:after="120"/>
        <w:ind w:firstLine="720"/>
        <w:contextualSpacing w:val="0"/>
        <w:rPr>
          <w:rFonts w:cs="Arial"/>
          <w:sz w:val="24"/>
          <w:szCs w:val="24"/>
        </w:rPr>
      </w:pPr>
      <w:r w:rsidRPr="0030701E">
        <w:rPr>
          <w:rFonts w:cs="Arial"/>
          <w:sz w:val="24"/>
          <w:szCs w:val="24"/>
        </w:rPr>
        <w:t>(b)</w:t>
      </w:r>
      <w:r w:rsidRPr="0030701E">
        <w:rPr>
          <w:rFonts w:cs="Arial"/>
          <w:sz w:val="24"/>
          <w:szCs w:val="24"/>
        </w:rPr>
        <w:tab/>
        <w:t xml:space="preserve">is clearly visible and legible from the </w:t>
      </w:r>
      <w:r w:rsidRPr="0030701E">
        <w:rPr>
          <w:rFonts w:cs="Arial"/>
          <w:i/>
          <w:iCs/>
          <w:sz w:val="24"/>
          <w:szCs w:val="24"/>
        </w:rPr>
        <w:t>road</w:t>
      </w:r>
      <w:r w:rsidRPr="0030701E">
        <w:rPr>
          <w:rFonts w:cs="Arial"/>
          <w:sz w:val="24"/>
          <w:szCs w:val="24"/>
        </w:rPr>
        <w:t>;</w:t>
      </w:r>
    </w:p>
    <w:p w14:paraId="1B283EAA" w14:textId="3A6AA6A1" w:rsidR="0030701E" w:rsidRPr="0030701E" w:rsidRDefault="0030701E" w:rsidP="0030701E">
      <w:pPr>
        <w:pStyle w:val="ListParagraph"/>
        <w:spacing w:after="120"/>
        <w:ind w:left="2160" w:hanging="720"/>
        <w:contextualSpacing w:val="0"/>
        <w:rPr>
          <w:rFonts w:cs="Arial"/>
          <w:sz w:val="24"/>
          <w:szCs w:val="24"/>
        </w:rPr>
      </w:pPr>
      <w:r w:rsidRPr="0030701E">
        <w:rPr>
          <w:rFonts w:cs="Arial"/>
          <w:sz w:val="24"/>
          <w:szCs w:val="24"/>
        </w:rPr>
        <w:t>(c)</w:t>
      </w:r>
      <w:r w:rsidRPr="0030701E">
        <w:rPr>
          <w:rFonts w:cs="Arial"/>
          <w:sz w:val="24"/>
          <w:szCs w:val="24"/>
        </w:rPr>
        <w:tab/>
        <w:t xml:space="preserve">contains the </w:t>
      </w:r>
      <w:r w:rsidR="009344EA">
        <w:rPr>
          <w:rFonts w:cs="Arial"/>
          <w:sz w:val="24"/>
          <w:szCs w:val="24"/>
        </w:rPr>
        <w:t>street address</w:t>
      </w:r>
      <w:r w:rsidR="00E029B8">
        <w:rPr>
          <w:rFonts w:cs="Arial"/>
          <w:sz w:val="24"/>
          <w:szCs w:val="24"/>
        </w:rPr>
        <w:t xml:space="preserve"> of the </w:t>
      </w:r>
      <w:r w:rsidR="00E029B8">
        <w:rPr>
          <w:rFonts w:cs="Arial"/>
          <w:i/>
          <w:iCs/>
          <w:sz w:val="24"/>
          <w:szCs w:val="24"/>
        </w:rPr>
        <w:t>land</w:t>
      </w:r>
      <w:r w:rsidRPr="0030701E">
        <w:rPr>
          <w:rFonts w:cs="Arial"/>
          <w:sz w:val="24"/>
          <w:szCs w:val="24"/>
        </w:rPr>
        <w:t xml:space="preserve">, as described </w:t>
      </w:r>
      <w:r w:rsidR="00731A09">
        <w:rPr>
          <w:rFonts w:cs="Arial"/>
          <w:sz w:val="24"/>
          <w:szCs w:val="24"/>
        </w:rPr>
        <w:t xml:space="preserve">in </w:t>
      </w:r>
      <w:r w:rsidR="00731A09">
        <w:rPr>
          <w:rFonts w:cs="Arial"/>
          <w:i/>
          <w:iCs/>
          <w:sz w:val="24"/>
          <w:szCs w:val="24"/>
        </w:rPr>
        <w:t>Council’s</w:t>
      </w:r>
      <w:r w:rsidR="00731A09">
        <w:rPr>
          <w:rFonts w:cs="Arial"/>
          <w:sz w:val="24"/>
          <w:szCs w:val="24"/>
        </w:rPr>
        <w:t xml:space="preserve"> property database</w:t>
      </w:r>
      <w:r w:rsidRPr="0030701E">
        <w:rPr>
          <w:rFonts w:cs="Arial"/>
          <w:sz w:val="24"/>
          <w:szCs w:val="24"/>
        </w:rPr>
        <w:t xml:space="preserve">; </w:t>
      </w:r>
    </w:p>
    <w:p w14:paraId="71F8C85C" w14:textId="77777777" w:rsidR="0030701E" w:rsidRPr="0030701E" w:rsidRDefault="0030701E" w:rsidP="0030701E">
      <w:pPr>
        <w:pStyle w:val="ListParagraph"/>
        <w:spacing w:after="120"/>
        <w:ind w:left="2160" w:hanging="720"/>
        <w:contextualSpacing w:val="0"/>
        <w:rPr>
          <w:rFonts w:cs="Arial"/>
          <w:sz w:val="24"/>
          <w:szCs w:val="24"/>
        </w:rPr>
      </w:pPr>
      <w:r w:rsidRPr="0030701E">
        <w:rPr>
          <w:rFonts w:cs="Arial"/>
          <w:sz w:val="24"/>
          <w:szCs w:val="24"/>
        </w:rPr>
        <w:t>(d)</w:t>
      </w:r>
      <w:r w:rsidRPr="0030701E">
        <w:rPr>
          <w:rFonts w:cs="Arial"/>
          <w:sz w:val="24"/>
          <w:szCs w:val="24"/>
        </w:rPr>
        <w:tab/>
        <w:t xml:space="preserve">identifies the name, registration number (if applicable), telephone contact number and postal address of the </w:t>
      </w:r>
      <w:r w:rsidRPr="0030701E">
        <w:rPr>
          <w:rFonts w:cs="Arial"/>
          <w:i/>
          <w:iCs/>
          <w:sz w:val="24"/>
          <w:szCs w:val="24"/>
        </w:rPr>
        <w:t>builder</w:t>
      </w:r>
      <w:r w:rsidRPr="0030701E">
        <w:rPr>
          <w:rFonts w:cs="Arial"/>
          <w:sz w:val="24"/>
          <w:szCs w:val="24"/>
        </w:rPr>
        <w:t xml:space="preserve">; </w:t>
      </w:r>
    </w:p>
    <w:p w14:paraId="702B71FF" w14:textId="77777777" w:rsidR="0030701E" w:rsidRPr="0030701E" w:rsidRDefault="0030701E" w:rsidP="0030701E">
      <w:pPr>
        <w:pStyle w:val="ListParagraph"/>
        <w:spacing w:after="120"/>
        <w:ind w:left="2160" w:hanging="720"/>
        <w:contextualSpacing w:val="0"/>
        <w:rPr>
          <w:rFonts w:cs="Arial"/>
          <w:sz w:val="24"/>
          <w:szCs w:val="24"/>
        </w:rPr>
      </w:pPr>
      <w:r w:rsidRPr="0030701E">
        <w:rPr>
          <w:rFonts w:cs="Arial"/>
          <w:sz w:val="24"/>
          <w:szCs w:val="24"/>
        </w:rPr>
        <w:t>(e)</w:t>
      </w:r>
      <w:r w:rsidRPr="0030701E">
        <w:rPr>
          <w:rFonts w:cs="Arial"/>
          <w:sz w:val="24"/>
          <w:szCs w:val="24"/>
        </w:rPr>
        <w:tab/>
        <w:t>identifies the name, registration number and contact details of the relevant building surveyor, where a building surveyor has been appointed; and</w:t>
      </w:r>
    </w:p>
    <w:p w14:paraId="4DC13826" w14:textId="77777777" w:rsidR="0030701E" w:rsidRPr="0030701E" w:rsidRDefault="0030701E" w:rsidP="0030701E">
      <w:pPr>
        <w:pStyle w:val="ListParagraph"/>
        <w:spacing w:after="120"/>
        <w:ind w:left="2160" w:hanging="720"/>
        <w:contextualSpacing w:val="0"/>
        <w:rPr>
          <w:rFonts w:cs="Arial"/>
          <w:sz w:val="24"/>
          <w:szCs w:val="24"/>
        </w:rPr>
      </w:pPr>
      <w:r w:rsidRPr="0030701E">
        <w:rPr>
          <w:rFonts w:cs="Arial"/>
          <w:sz w:val="24"/>
          <w:szCs w:val="24"/>
        </w:rPr>
        <w:t>(f)</w:t>
      </w:r>
      <w:r w:rsidRPr="0030701E">
        <w:rPr>
          <w:rFonts w:cs="Arial"/>
          <w:sz w:val="24"/>
          <w:szCs w:val="24"/>
        </w:rPr>
        <w:tab/>
        <w:t>identifies the building permit number and the date of issue of the permit.</w:t>
      </w:r>
    </w:p>
    <w:p w14:paraId="0893F508" w14:textId="77777777" w:rsidR="0030701E" w:rsidRDefault="0030701E" w:rsidP="0030701E">
      <w:pPr>
        <w:spacing w:after="120"/>
        <w:ind w:left="1440" w:hanging="720"/>
        <w:rPr>
          <w:rFonts w:cs="Arial"/>
          <w:sz w:val="24"/>
          <w:szCs w:val="24"/>
        </w:rPr>
      </w:pPr>
      <w:r w:rsidRPr="0030701E">
        <w:rPr>
          <w:rFonts w:cs="Arial"/>
          <w:sz w:val="24"/>
          <w:szCs w:val="24"/>
        </w:rPr>
        <w:t>(2)</w:t>
      </w:r>
      <w:r w:rsidRPr="0030701E">
        <w:rPr>
          <w:rFonts w:cs="Arial"/>
          <w:sz w:val="24"/>
          <w:szCs w:val="24"/>
        </w:rPr>
        <w:tab/>
        <w:t xml:space="preserve">The site identification described in sub-clause (1) must continue to be displayed and remain visible and legible for the duration of the </w:t>
      </w:r>
      <w:r w:rsidRPr="0030701E">
        <w:rPr>
          <w:rFonts w:cs="Arial"/>
          <w:i/>
          <w:iCs/>
          <w:sz w:val="24"/>
          <w:szCs w:val="24"/>
        </w:rPr>
        <w:t>building works</w:t>
      </w:r>
      <w:r w:rsidRPr="0030701E">
        <w:rPr>
          <w:rFonts w:cs="Arial"/>
          <w:sz w:val="24"/>
          <w:szCs w:val="24"/>
        </w:rPr>
        <w:t>.</w:t>
      </w:r>
    </w:p>
    <w:p w14:paraId="4B606DDC" w14:textId="77777777" w:rsidR="0030701E" w:rsidRPr="0030701E" w:rsidRDefault="0030701E" w:rsidP="0030701E">
      <w:pPr>
        <w:spacing w:after="120"/>
        <w:ind w:left="1440" w:hanging="720"/>
        <w:rPr>
          <w:rFonts w:cs="Arial"/>
          <w:sz w:val="24"/>
          <w:szCs w:val="24"/>
        </w:rPr>
      </w:pPr>
    </w:p>
    <w:p w14:paraId="41EE110F" w14:textId="77777777" w:rsidR="0030701E" w:rsidRPr="0030701E" w:rsidRDefault="0030701E" w:rsidP="0030701E">
      <w:pPr>
        <w:pStyle w:val="Heading3"/>
      </w:pPr>
      <w:bookmarkStart w:id="22" w:name="_Toc211500176"/>
      <w:bookmarkStart w:id="23" w:name="_Toc227920397"/>
      <w:bookmarkStart w:id="24" w:name="_Toc240363883"/>
      <w:bookmarkStart w:id="25" w:name="_Hlk164080485"/>
      <w:bookmarkEnd w:id="19"/>
      <w:r w:rsidRPr="0030701E">
        <w:rPr>
          <w:rStyle w:val="Heading3Char"/>
          <w:b/>
        </w:rPr>
        <w:t>Stormwater Protection – Including Silt, Mud and other</w:t>
      </w:r>
      <w:r w:rsidRPr="0030701E">
        <w:t xml:space="preserve"> Pollutants</w:t>
      </w:r>
      <w:bookmarkEnd w:id="22"/>
      <w:bookmarkEnd w:id="23"/>
      <w:bookmarkEnd w:id="24"/>
    </w:p>
    <w:p w14:paraId="651144DD" w14:textId="7444D11D" w:rsidR="0030701E" w:rsidRPr="0030701E" w:rsidRDefault="0030701E" w:rsidP="0030701E">
      <w:pPr>
        <w:pStyle w:val="ListParagraph"/>
        <w:spacing w:after="120"/>
        <w:contextualSpacing w:val="0"/>
        <w:rPr>
          <w:rFonts w:cs="Arial"/>
          <w:sz w:val="24"/>
          <w:szCs w:val="24"/>
        </w:rPr>
      </w:pPr>
      <w:bookmarkStart w:id="26" w:name="_Hlk162901249"/>
      <w:r w:rsidRPr="0030701E">
        <w:rPr>
          <w:rFonts w:cs="Arial"/>
          <w:sz w:val="24"/>
          <w:szCs w:val="24"/>
        </w:rPr>
        <w:t xml:space="preserve">A </w:t>
      </w:r>
      <w:r w:rsidRPr="0030701E">
        <w:rPr>
          <w:rFonts w:cs="Arial"/>
          <w:i/>
          <w:iCs/>
          <w:sz w:val="24"/>
          <w:szCs w:val="24"/>
        </w:rPr>
        <w:t>person</w:t>
      </w:r>
      <w:r w:rsidRPr="0030701E">
        <w:rPr>
          <w:rFonts w:cs="Arial"/>
          <w:sz w:val="24"/>
          <w:szCs w:val="24"/>
        </w:rPr>
        <w:t xml:space="preserve"> who carries out </w:t>
      </w:r>
      <w:r w:rsidRPr="0030701E">
        <w:rPr>
          <w:rFonts w:cs="Arial"/>
          <w:i/>
          <w:iCs/>
          <w:sz w:val="24"/>
          <w:szCs w:val="24"/>
        </w:rPr>
        <w:t>works</w:t>
      </w:r>
      <w:r w:rsidRPr="0030701E">
        <w:rPr>
          <w:rFonts w:cs="Arial"/>
          <w:sz w:val="24"/>
          <w:szCs w:val="24"/>
        </w:rPr>
        <w:t xml:space="preserve"> on a </w:t>
      </w:r>
      <w:r w:rsidRPr="0030701E">
        <w:rPr>
          <w:rFonts w:cs="Arial"/>
          <w:i/>
          <w:iCs/>
          <w:sz w:val="24"/>
          <w:szCs w:val="24"/>
        </w:rPr>
        <w:t>building site</w:t>
      </w:r>
      <w:bookmarkEnd w:id="26"/>
      <w:r w:rsidRPr="0030701E">
        <w:rPr>
          <w:rFonts w:cs="Arial"/>
          <w:i/>
          <w:iCs/>
          <w:sz w:val="24"/>
          <w:szCs w:val="24"/>
        </w:rPr>
        <w:t xml:space="preserve"> </w:t>
      </w:r>
      <w:r w:rsidRPr="0030701E">
        <w:rPr>
          <w:rFonts w:cs="Arial"/>
          <w:sz w:val="24"/>
          <w:szCs w:val="24"/>
        </w:rPr>
        <w:t xml:space="preserve">must ensure that the </w:t>
      </w:r>
      <w:r w:rsidRPr="0030701E">
        <w:rPr>
          <w:rFonts w:cs="Arial"/>
          <w:i/>
          <w:iCs/>
          <w:sz w:val="24"/>
          <w:szCs w:val="24"/>
        </w:rPr>
        <w:t>building site</w:t>
      </w:r>
      <w:r w:rsidRPr="0030701E">
        <w:rPr>
          <w:rFonts w:cs="Arial"/>
          <w:sz w:val="24"/>
          <w:szCs w:val="24"/>
        </w:rPr>
        <w:t xml:space="preserve"> </w:t>
      </w:r>
      <w:r w:rsidRPr="0030701E">
        <w:rPr>
          <w:rFonts w:cs="Arial"/>
          <w:sz w:val="24"/>
          <w:szCs w:val="24"/>
        </w:rPr>
        <w:lastRenderedPageBreak/>
        <w:t xml:space="preserve">is developed and managed to </w:t>
      </w:r>
      <w:r w:rsidR="00F16FD4">
        <w:rPr>
          <w:rFonts w:cs="Arial"/>
          <w:sz w:val="24"/>
          <w:szCs w:val="24"/>
        </w:rPr>
        <w:t xml:space="preserve">effectively </w:t>
      </w:r>
      <w:r w:rsidRPr="0030701E">
        <w:rPr>
          <w:rFonts w:cs="Arial"/>
          <w:sz w:val="24"/>
          <w:szCs w:val="24"/>
        </w:rPr>
        <w:t>minimise the risks of stormwater pollution, through the contamination of run-off by chemicals, sediments, animal waste or gross pollutants or other associated builder’s refuse. This includes, but is not limited to, adoption of measures to:</w:t>
      </w:r>
    </w:p>
    <w:p w14:paraId="628BB903" w14:textId="77777777" w:rsidR="0030701E" w:rsidRPr="0030701E" w:rsidRDefault="0030701E" w:rsidP="0030701E">
      <w:pPr>
        <w:pStyle w:val="ListParagraph"/>
        <w:spacing w:after="120"/>
        <w:ind w:left="1440" w:hanging="720"/>
        <w:contextualSpacing w:val="0"/>
        <w:rPr>
          <w:rFonts w:cs="Arial"/>
          <w:sz w:val="24"/>
          <w:szCs w:val="24"/>
        </w:rPr>
      </w:pPr>
      <w:r w:rsidRPr="0030701E">
        <w:rPr>
          <w:rFonts w:cs="Arial"/>
          <w:sz w:val="24"/>
          <w:szCs w:val="24"/>
        </w:rPr>
        <w:t>(a)</w:t>
      </w:r>
      <w:r w:rsidRPr="0030701E">
        <w:rPr>
          <w:rFonts w:cs="Arial"/>
          <w:sz w:val="24"/>
          <w:szCs w:val="24"/>
        </w:rPr>
        <w:tab/>
        <w:t xml:space="preserve">prevent mud, dirt, sand, soil or stones from being deposited on the abutting </w:t>
      </w:r>
      <w:r w:rsidRPr="0030701E">
        <w:rPr>
          <w:rFonts w:cs="Arial"/>
          <w:i/>
          <w:iCs/>
          <w:sz w:val="24"/>
          <w:szCs w:val="24"/>
        </w:rPr>
        <w:t>road</w:t>
      </w:r>
      <w:r w:rsidRPr="0030701E">
        <w:rPr>
          <w:rFonts w:cs="Arial"/>
          <w:sz w:val="24"/>
          <w:szCs w:val="24"/>
        </w:rPr>
        <w:t xml:space="preserve"> and/or adjoining </w:t>
      </w:r>
      <w:r w:rsidRPr="0030701E">
        <w:rPr>
          <w:rFonts w:cs="Arial"/>
          <w:i/>
          <w:iCs/>
          <w:sz w:val="24"/>
          <w:szCs w:val="24"/>
        </w:rPr>
        <w:t>land</w:t>
      </w:r>
      <w:r w:rsidRPr="0030701E">
        <w:rPr>
          <w:rFonts w:cs="Arial"/>
          <w:sz w:val="24"/>
          <w:szCs w:val="24"/>
        </w:rPr>
        <w:t xml:space="preserve"> or washed into the stormwater system by installing silt barriers; </w:t>
      </w:r>
    </w:p>
    <w:p w14:paraId="2545830E" w14:textId="77777777" w:rsidR="0030701E" w:rsidRPr="0030701E" w:rsidRDefault="0030701E" w:rsidP="0030701E">
      <w:pPr>
        <w:pStyle w:val="ListParagraph"/>
        <w:spacing w:after="120"/>
        <w:ind w:left="1440" w:hanging="720"/>
        <w:contextualSpacing w:val="0"/>
        <w:rPr>
          <w:rFonts w:cs="Arial"/>
          <w:sz w:val="24"/>
          <w:szCs w:val="24"/>
        </w:rPr>
      </w:pPr>
      <w:r w:rsidRPr="0030701E">
        <w:rPr>
          <w:rFonts w:cs="Arial"/>
          <w:sz w:val="24"/>
          <w:szCs w:val="24"/>
        </w:rPr>
        <w:t>(b)</w:t>
      </w:r>
      <w:r w:rsidRPr="0030701E">
        <w:rPr>
          <w:rFonts w:cs="Arial"/>
          <w:sz w:val="24"/>
          <w:szCs w:val="24"/>
        </w:rPr>
        <w:tab/>
        <w:t xml:space="preserve">prevent building clean-up, wash down or other waste and builder’s refuse being discharged offsite or allowed to enter the stormwater system; </w:t>
      </w:r>
    </w:p>
    <w:p w14:paraId="76C17731" w14:textId="77777777" w:rsidR="0030701E" w:rsidRPr="0030701E" w:rsidRDefault="0030701E" w:rsidP="0030701E">
      <w:pPr>
        <w:pStyle w:val="ListParagraph"/>
        <w:spacing w:after="120"/>
        <w:ind w:left="1440" w:hanging="720"/>
        <w:contextualSpacing w:val="0"/>
        <w:rPr>
          <w:rFonts w:cs="Arial"/>
          <w:sz w:val="24"/>
          <w:szCs w:val="24"/>
        </w:rPr>
      </w:pPr>
      <w:r w:rsidRPr="0030701E">
        <w:rPr>
          <w:rFonts w:cs="Arial"/>
          <w:sz w:val="24"/>
          <w:szCs w:val="24"/>
        </w:rPr>
        <w:t>(c)</w:t>
      </w:r>
      <w:r w:rsidRPr="0030701E">
        <w:rPr>
          <w:rFonts w:cs="Arial"/>
          <w:sz w:val="24"/>
          <w:szCs w:val="24"/>
        </w:rPr>
        <w:tab/>
        <w:t xml:space="preserve">ensure all </w:t>
      </w:r>
      <w:r w:rsidRPr="0030701E">
        <w:rPr>
          <w:rFonts w:cs="Arial"/>
          <w:i/>
          <w:iCs/>
          <w:sz w:val="24"/>
          <w:szCs w:val="24"/>
        </w:rPr>
        <w:t xml:space="preserve">vehicles </w:t>
      </w:r>
      <w:r w:rsidRPr="0030701E">
        <w:rPr>
          <w:rFonts w:cs="Arial"/>
          <w:sz w:val="24"/>
          <w:szCs w:val="24"/>
        </w:rPr>
        <w:t xml:space="preserve">delivering materials to the </w:t>
      </w:r>
      <w:r w:rsidRPr="0030701E">
        <w:rPr>
          <w:rFonts w:cs="Arial"/>
          <w:i/>
          <w:iCs/>
          <w:sz w:val="24"/>
          <w:szCs w:val="24"/>
        </w:rPr>
        <w:t>building site</w:t>
      </w:r>
      <w:r w:rsidRPr="0030701E">
        <w:rPr>
          <w:rFonts w:cs="Arial"/>
          <w:sz w:val="24"/>
          <w:szCs w:val="24"/>
        </w:rPr>
        <w:t xml:space="preserve"> are prevented from depositing mud, sand, soil, or stones onto </w:t>
      </w:r>
      <w:r w:rsidRPr="0030701E">
        <w:rPr>
          <w:rFonts w:cs="Arial"/>
          <w:i/>
          <w:iCs/>
          <w:sz w:val="24"/>
          <w:szCs w:val="24"/>
        </w:rPr>
        <w:t>Council’s road</w:t>
      </w:r>
      <w:r w:rsidRPr="0030701E">
        <w:rPr>
          <w:rFonts w:cs="Arial"/>
          <w:sz w:val="24"/>
          <w:szCs w:val="24"/>
        </w:rPr>
        <w:t xml:space="preserve"> network; </w:t>
      </w:r>
    </w:p>
    <w:p w14:paraId="77067B19" w14:textId="143FE602" w:rsidR="0030701E" w:rsidRPr="0030701E" w:rsidRDefault="0030701E" w:rsidP="0030701E">
      <w:pPr>
        <w:pStyle w:val="ListParagraph"/>
        <w:spacing w:after="120"/>
        <w:ind w:left="1440" w:hanging="720"/>
        <w:contextualSpacing w:val="0"/>
        <w:rPr>
          <w:rFonts w:cs="Arial"/>
          <w:sz w:val="24"/>
          <w:szCs w:val="24"/>
        </w:rPr>
      </w:pPr>
      <w:r w:rsidRPr="0030701E">
        <w:rPr>
          <w:rFonts w:cs="Arial"/>
          <w:sz w:val="24"/>
          <w:szCs w:val="24"/>
        </w:rPr>
        <w:t>(d)</w:t>
      </w:r>
      <w:r w:rsidRPr="0030701E">
        <w:rPr>
          <w:rFonts w:cs="Arial"/>
          <w:sz w:val="24"/>
          <w:szCs w:val="24"/>
        </w:rPr>
        <w:tab/>
        <w:t xml:space="preserve">ensure that any </w:t>
      </w:r>
      <w:r w:rsidRPr="0030701E">
        <w:rPr>
          <w:rFonts w:cs="Arial"/>
          <w:i/>
          <w:iCs/>
          <w:sz w:val="24"/>
          <w:szCs w:val="24"/>
        </w:rPr>
        <w:t>footpath</w:t>
      </w:r>
      <w:r w:rsidRPr="0030701E">
        <w:rPr>
          <w:rFonts w:cs="Arial"/>
          <w:sz w:val="24"/>
          <w:szCs w:val="24"/>
        </w:rPr>
        <w:t xml:space="preserve"> adjacent to the </w:t>
      </w:r>
      <w:r w:rsidRPr="0030701E">
        <w:rPr>
          <w:rFonts w:cs="Arial"/>
          <w:i/>
          <w:iCs/>
          <w:sz w:val="24"/>
          <w:szCs w:val="24"/>
        </w:rPr>
        <w:t>building site</w:t>
      </w:r>
      <w:r w:rsidRPr="0030701E">
        <w:rPr>
          <w:rFonts w:cs="Arial"/>
          <w:sz w:val="24"/>
          <w:szCs w:val="24"/>
        </w:rPr>
        <w:t xml:space="preserve"> or likely to be affected by the </w:t>
      </w:r>
      <w:r w:rsidRPr="0030701E">
        <w:rPr>
          <w:rFonts w:cs="Arial"/>
          <w:i/>
          <w:iCs/>
          <w:sz w:val="24"/>
          <w:szCs w:val="24"/>
        </w:rPr>
        <w:t>building works</w:t>
      </w:r>
      <w:r w:rsidRPr="0030701E">
        <w:rPr>
          <w:rFonts w:cs="Arial"/>
          <w:sz w:val="24"/>
          <w:szCs w:val="24"/>
        </w:rPr>
        <w:t xml:space="preserve"> is kept clear of mud, dirt, stones and all loose debris </w:t>
      </w:r>
      <w:proofErr w:type="gramStart"/>
      <w:r w:rsidRPr="0030701E">
        <w:rPr>
          <w:rFonts w:cs="Arial"/>
          <w:sz w:val="24"/>
          <w:szCs w:val="24"/>
        </w:rPr>
        <w:t>at all times</w:t>
      </w:r>
      <w:proofErr w:type="gramEnd"/>
      <w:r w:rsidRPr="0030701E">
        <w:rPr>
          <w:rFonts w:cs="Arial"/>
          <w:sz w:val="24"/>
          <w:szCs w:val="24"/>
        </w:rPr>
        <w:t>; and</w:t>
      </w:r>
    </w:p>
    <w:p w14:paraId="6D86C29C" w14:textId="04C463F7" w:rsidR="0030701E" w:rsidRPr="0030701E" w:rsidRDefault="0030701E" w:rsidP="00F3728B">
      <w:pPr>
        <w:pStyle w:val="ListParagraph"/>
        <w:spacing w:after="120"/>
        <w:ind w:left="1440" w:hanging="720"/>
        <w:contextualSpacing w:val="0"/>
        <w:rPr>
          <w:rFonts w:cs="Arial"/>
          <w:b/>
          <w:bCs/>
          <w:sz w:val="24"/>
          <w:szCs w:val="24"/>
        </w:rPr>
      </w:pPr>
      <w:r w:rsidRPr="0030701E">
        <w:rPr>
          <w:rFonts w:cs="Arial"/>
          <w:sz w:val="24"/>
          <w:szCs w:val="24"/>
        </w:rPr>
        <w:t>(e)</w:t>
      </w:r>
      <w:r w:rsidRPr="0030701E">
        <w:rPr>
          <w:rFonts w:cs="Arial"/>
          <w:sz w:val="24"/>
          <w:szCs w:val="24"/>
        </w:rPr>
        <w:tab/>
        <w:t xml:space="preserve">ensure that the </w:t>
      </w:r>
      <w:r w:rsidRPr="0030701E">
        <w:rPr>
          <w:rFonts w:cs="Arial"/>
          <w:i/>
          <w:iCs/>
          <w:sz w:val="24"/>
          <w:szCs w:val="24"/>
        </w:rPr>
        <w:t>building site</w:t>
      </w:r>
      <w:r w:rsidRPr="0030701E">
        <w:rPr>
          <w:rFonts w:cs="Arial"/>
          <w:sz w:val="24"/>
          <w:szCs w:val="24"/>
        </w:rPr>
        <w:t xml:space="preserve"> is managed and controlled in accordance with the principles of relevant best practice guidelines as issued from time to time by the Environmental Protection Authority, Melbourne Water, or any other relevant organisation that may come into operation.</w:t>
      </w:r>
      <w:r w:rsidR="00F3728B">
        <w:rPr>
          <w:rFonts w:cs="Arial"/>
          <w:sz w:val="24"/>
          <w:szCs w:val="24"/>
        </w:rPr>
        <w:t xml:space="preserve"> </w:t>
      </w:r>
      <w:bookmarkEnd w:id="25"/>
    </w:p>
    <w:p w14:paraId="65E4D1CE" w14:textId="77777777" w:rsidR="0030701E" w:rsidRPr="0030701E" w:rsidRDefault="0030701E" w:rsidP="0030701E">
      <w:pPr>
        <w:pStyle w:val="Heading3"/>
      </w:pPr>
      <w:bookmarkStart w:id="27" w:name="_Toc211500177"/>
      <w:bookmarkStart w:id="28" w:name="_Toc227920398"/>
      <w:bookmarkStart w:id="29" w:name="_Toc240363884"/>
      <w:bookmarkStart w:id="30" w:name="_Hlk164080618"/>
      <w:r w:rsidRPr="0030701E">
        <w:t>Dust</w:t>
      </w:r>
      <w:bookmarkEnd w:id="27"/>
      <w:bookmarkEnd w:id="28"/>
      <w:bookmarkEnd w:id="29"/>
    </w:p>
    <w:p w14:paraId="1651C4D9" w14:textId="481B7CEB" w:rsidR="0030701E" w:rsidRPr="0030701E" w:rsidRDefault="0030701E" w:rsidP="0030701E">
      <w:pPr>
        <w:pStyle w:val="ListParagraph"/>
        <w:spacing w:after="120"/>
        <w:contextualSpacing w:val="0"/>
        <w:rPr>
          <w:rFonts w:cs="Arial"/>
          <w:sz w:val="24"/>
          <w:szCs w:val="24"/>
          <w:lang w:val="en-US"/>
        </w:rPr>
      </w:pPr>
      <w:bookmarkStart w:id="31" w:name="_Hlk162901405"/>
      <w:r w:rsidRPr="0030701E">
        <w:rPr>
          <w:rFonts w:cs="Arial"/>
          <w:sz w:val="24"/>
          <w:szCs w:val="24"/>
        </w:rPr>
        <w:t>A</w:t>
      </w:r>
      <w:r w:rsidRPr="0030701E">
        <w:rPr>
          <w:rFonts w:cs="Arial"/>
          <w:i/>
          <w:iCs/>
          <w:sz w:val="24"/>
          <w:szCs w:val="24"/>
        </w:rPr>
        <w:t xml:space="preserve"> person</w:t>
      </w:r>
      <w:r w:rsidRPr="0030701E">
        <w:rPr>
          <w:rFonts w:cs="Arial"/>
          <w:sz w:val="24"/>
          <w:szCs w:val="24"/>
        </w:rPr>
        <w:t xml:space="preserve"> who carries out </w:t>
      </w:r>
      <w:r w:rsidRPr="0030701E">
        <w:rPr>
          <w:rFonts w:cs="Arial"/>
          <w:i/>
          <w:iCs/>
          <w:sz w:val="24"/>
          <w:szCs w:val="24"/>
        </w:rPr>
        <w:t>works</w:t>
      </w:r>
      <w:r w:rsidRPr="0030701E">
        <w:rPr>
          <w:rFonts w:cs="Arial"/>
          <w:sz w:val="24"/>
          <w:szCs w:val="24"/>
        </w:rPr>
        <w:t xml:space="preserve"> on a </w:t>
      </w:r>
      <w:r w:rsidRPr="0030701E">
        <w:rPr>
          <w:rFonts w:cs="Arial"/>
          <w:i/>
          <w:iCs/>
          <w:sz w:val="24"/>
          <w:szCs w:val="24"/>
        </w:rPr>
        <w:t xml:space="preserve">building site </w:t>
      </w:r>
      <w:r w:rsidRPr="0030701E">
        <w:rPr>
          <w:rFonts w:cs="Arial"/>
          <w:sz w:val="24"/>
          <w:szCs w:val="24"/>
          <w:lang w:val="en-US"/>
        </w:rPr>
        <w:t xml:space="preserve">must take all reasonable steps to ensure that </w:t>
      </w:r>
      <w:bookmarkEnd w:id="31"/>
      <w:r w:rsidRPr="0030701E">
        <w:rPr>
          <w:rFonts w:cs="Arial"/>
          <w:sz w:val="24"/>
          <w:szCs w:val="24"/>
          <w:lang w:val="en-US"/>
        </w:rPr>
        <w:t xml:space="preserve">the </w:t>
      </w:r>
      <w:r w:rsidRPr="0030701E">
        <w:rPr>
          <w:rFonts w:cs="Arial"/>
          <w:i/>
          <w:iCs/>
          <w:sz w:val="24"/>
          <w:szCs w:val="24"/>
          <w:lang w:val="en-US"/>
        </w:rPr>
        <w:t xml:space="preserve">building site </w:t>
      </w:r>
      <w:r w:rsidRPr="0030701E">
        <w:rPr>
          <w:rFonts w:cs="Arial"/>
          <w:sz w:val="24"/>
          <w:szCs w:val="24"/>
          <w:lang w:val="en-US"/>
        </w:rPr>
        <w:t>is managed to</w:t>
      </w:r>
      <w:r w:rsidR="00AD4A64">
        <w:rPr>
          <w:rFonts w:cs="Arial"/>
          <w:sz w:val="24"/>
          <w:szCs w:val="24"/>
          <w:lang w:val="en-US"/>
        </w:rPr>
        <w:t xml:space="preserve"> effectively</w:t>
      </w:r>
      <w:r w:rsidRPr="0030701E">
        <w:rPr>
          <w:rFonts w:cs="Arial"/>
          <w:sz w:val="24"/>
          <w:szCs w:val="24"/>
          <w:lang w:val="en-US"/>
        </w:rPr>
        <w:t xml:space="preserve"> </w:t>
      </w:r>
      <w:proofErr w:type="spellStart"/>
      <w:r w:rsidRPr="0030701E">
        <w:rPr>
          <w:rFonts w:cs="Arial"/>
          <w:sz w:val="24"/>
          <w:szCs w:val="24"/>
          <w:lang w:val="en-US"/>
        </w:rPr>
        <w:t>minimise</w:t>
      </w:r>
      <w:proofErr w:type="spellEnd"/>
      <w:r w:rsidRPr="0030701E">
        <w:rPr>
          <w:rFonts w:cs="Arial"/>
          <w:sz w:val="24"/>
          <w:szCs w:val="24"/>
          <w:lang w:val="en-US"/>
        </w:rPr>
        <w:t xml:space="preserve"> the risk of detrimental effects to the health and amenity of nearby residents through reduced visibility, reduced air quality and the effects of deposition of dust generated from the </w:t>
      </w:r>
      <w:r w:rsidRPr="0030701E">
        <w:rPr>
          <w:rFonts w:cs="Arial"/>
          <w:i/>
          <w:iCs/>
          <w:sz w:val="24"/>
          <w:szCs w:val="24"/>
          <w:lang w:val="en-US"/>
        </w:rPr>
        <w:t>building site</w:t>
      </w:r>
      <w:r w:rsidRPr="0030701E">
        <w:rPr>
          <w:rFonts w:cs="Arial"/>
          <w:sz w:val="24"/>
          <w:szCs w:val="24"/>
          <w:lang w:val="en-US"/>
        </w:rPr>
        <w:t>.</w:t>
      </w:r>
    </w:p>
    <w:p w14:paraId="59F979B8" w14:textId="77777777" w:rsidR="0030701E" w:rsidRPr="0030701E" w:rsidRDefault="0030701E" w:rsidP="0030701E">
      <w:pPr>
        <w:pStyle w:val="ListParagraph"/>
        <w:spacing w:after="120"/>
        <w:contextualSpacing w:val="0"/>
        <w:rPr>
          <w:rFonts w:cs="Arial"/>
          <w:sz w:val="24"/>
          <w:szCs w:val="24"/>
          <w:lang w:val="en-US"/>
        </w:rPr>
      </w:pPr>
    </w:p>
    <w:p w14:paraId="52BF6D39" w14:textId="77777777" w:rsidR="0030701E" w:rsidRPr="0030701E" w:rsidRDefault="0030701E" w:rsidP="0030701E">
      <w:pPr>
        <w:pStyle w:val="ListParagraph"/>
        <w:spacing w:after="120"/>
        <w:contextualSpacing w:val="0"/>
        <w:rPr>
          <w:rFonts w:cs="Arial"/>
          <w:i/>
          <w:iCs/>
          <w:sz w:val="24"/>
          <w:szCs w:val="24"/>
          <w:u w:val="single"/>
          <w:lang w:val="en-US"/>
        </w:rPr>
      </w:pPr>
      <w:r w:rsidRPr="0030701E">
        <w:rPr>
          <w:rFonts w:cs="Arial"/>
          <w:i/>
          <w:iCs/>
          <w:sz w:val="24"/>
          <w:szCs w:val="24"/>
          <w:u w:val="single"/>
          <w:lang w:val="en-US"/>
        </w:rPr>
        <w:t>Explanatory note:</w:t>
      </w:r>
    </w:p>
    <w:p w14:paraId="14CDF455" w14:textId="77777777" w:rsidR="0030701E" w:rsidRPr="0030701E" w:rsidRDefault="0030701E" w:rsidP="0030701E">
      <w:pPr>
        <w:spacing w:after="120"/>
        <w:ind w:left="720"/>
        <w:rPr>
          <w:rFonts w:cs="Arial"/>
          <w:i/>
          <w:iCs/>
          <w:sz w:val="24"/>
          <w:szCs w:val="24"/>
          <w:lang w:val="en-US"/>
        </w:rPr>
      </w:pPr>
      <w:r w:rsidRPr="0030701E">
        <w:rPr>
          <w:rFonts w:cs="Arial"/>
          <w:i/>
          <w:iCs/>
          <w:sz w:val="24"/>
          <w:szCs w:val="24"/>
          <w:lang w:val="en-US"/>
        </w:rPr>
        <w:t>This clause should be read in conjunction with guidance published by the Environment Protection Authority Victoria (EPA Victoria) relating to dust generation and control on construction sites.</w:t>
      </w:r>
    </w:p>
    <w:p w14:paraId="3C232570" w14:textId="77777777" w:rsidR="0030701E" w:rsidRPr="0030701E" w:rsidRDefault="0030701E" w:rsidP="0030701E">
      <w:pPr>
        <w:spacing w:after="120"/>
        <w:ind w:left="720"/>
        <w:rPr>
          <w:rFonts w:cs="Arial"/>
          <w:i/>
          <w:iCs/>
          <w:sz w:val="24"/>
          <w:szCs w:val="24"/>
          <w:lang w:val="en-US"/>
        </w:rPr>
      </w:pPr>
      <w:r w:rsidRPr="0030701E">
        <w:rPr>
          <w:rFonts w:cs="Arial"/>
          <w:i/>
          <w:iCs/>
          <w:sz w:val="24"/>
          <w:szCs w:val="24"/>
          <w:lang w:val="en-US"/>
        </w:rPr>
        <w:t>Under the Environment Protection Act 2017 (Vic), all persons engaging in construction activities are subject to the General Environmental Duty (GED), which requires risks of harm to human health and the environment from pollution (including dust) to be eliminated or, where not reasonably practicable, reduced so far as reasonably practicable.</w:t>
      </w:r>
    </w:p>
    <w:p w14:paraId="2B601B3F" w14:textId="77777777" w:rsidR="0030701E" w:rsidRPr="0030701E" w:rsidRDefault="0030701E" w:rsidP="0030701E">
      <w:pPr>
        <w:spacing w:after="120"/>
        <w:ind w:left="720"/>
        <w:rPr>
          <w:rFonts w:cs="Arial"/>
          <w:sz w:val="24"/>
          <w:szCs w:val="24"/>
        </w:rPr>
      </w:pPr>
    </w:p>
    <w:p w14:paraId="21020665" w14:textId="77777777" w:rsidR="0030701E" w:rsidRPr="0030701E" w:rsidRDefault="0030701E" w:rsidP="0030701E">
      <w:pPr>
        <w:pStyle w:val="Heading3"/>
      </w:pPr>
      <w:bookmarkStart w:id="32" w:name="_Toc211500179"/>
      <w:bookmarkStart w:id="33" w:name="_Toc227920399"/>
      <w:bookmarkStart w:id="34" w:name="_Toc240363885"/>
      <w:r w:rsidRPr="0030701E">
        <w:t>Site Fencing</w:t>
      </w:r>
      <w:bookmarkEnd w:id="32"/>
      <w:bookmarkEnd w:id="33"/>
      <w:bookmarkEnd w:id="34"/>
    </w:p>
    <w:p w14:paraId="65BC279B" w14:textId="77777777" w:rsidR="0030701E" w:rsidRPr="0030701E" w:rsidRDefault="0030701E" w:rsidP="0030701E">
      <w:pPr>
        <w:pStyle w:val="ListParagraph"/>
        <w:widowControl/>
        <w:numPr>
          <w:ilvl w:val="0"/>
          <w:numId w:val="28"/>
        </w:numPr>
        <w:autoSpaceDE/>
        <w:autoSpaceDN/>
        <w:spacing w:after="120"/>
        <w:contextualSpacing w:val="0"/>
        <w:rPr>
          <w:rFonts w:cs="Arial"/>
          <w:sz w:val="24"/>
          <w:szCs w:val="24"/>
        </w:rPr>
      </w:pPr>
      <w:bookmarkStart w:id="35" w:name="_Hlk162902328"/>
      <w:r w:rsidRPr="0030701E">
        <w:rPr>
          <w:rFonts w:cs="Arial"/>
          <w:sz w:val="24"/>
          <w:szCs w:val="24"/>
        </w:rPr>
        <w:t>A</w:t>
      </w:r>
      <w:r w:rsidRPr="0030701E">
        <w:rPr>
          <w:rFonts w:cs="Arial"/>
          <w:i/>
          <w:iCs/>
          <w:sz w:val="24"/>
          <w:szCs w:val="24"/>
        </w:rPr>
        <w:t xml:space="preserve"> person</w:t>
      </w:r>
      <w:r w:rsidRPr="0030701E">
        <w:rPr>
          <w:rFonts w:cs="Arial"/>
          <w:sz w:val="24"/>
          <w:szCs w:val="24"/>
        </w:rPr>
        <w:t xml:space="preserve"> who carries out </w:t>
      </w:r>
      <w:r w:rsidRPr="0030701E">
        <w:rPr>
          <w:rFonts w:cs="Arial"/>
          <w:i/>
          <w:iCs/>
          <w:sz w:val="24"/>
          <w:szCs w:val="24"/>
        </w:rPr>
        <w:t>building works</w:t>
      </w:r>
      <w:r w:rsidRPr="0030701E">
        <w:rPr>
          <w:rFonts w:cs="Arial"/>
          <w:sz w:val="24"/>
          <w:szCs w:val="24"/>
        </w:rPr>
        <w:t xml:space="preserve"> on a </w:t>
      </w:r>
      <w:r w:rsidRPr="0030701E">
        <w:rPr>
          <w:rFonts w:cs="Arial"/>
          <w:i/>
          <w:iCs/>
          <w:sz w:val="24"/>
          <w:szCs w:val="24"/>
        </w:rPr>
        <w:t xml:space="preserve">building site </w:t>
      </w:r>
      <w:r w:rsidRPr="0030701E">
        <w:rPr>
          <w:rFonts w:cs="Arial"/>
          <w:sz w:val="24"/>
          <w:szCs w:val="24"/>
          <w:lang w:val="en-US"/>
        </w:rPr>
        <w:t>must ensure that</w:t>
      </w:r>
      <w:bookmarkEnd w:id="35"/>
      <w:r w:rsidRPr="0030701E">
        <w:rPr>
          <w:rFonts w:cs="Arial"/>
          <w:sz w:val="24"/>
          <w:szCs w:val="24"/>
          <w:lang w:val="en-US"/>
        </w:rPr>
        <w:t>:</w:t>
      </w:r>
    </w:p>
    <w:p w14:paraId="7E485A1E" w14:textId="77777777" w:rsidR="0030701E" w:rsidRPr="0030701E" w:rsidRDefault="0030701E" w:rsidP="0030701E">
      <w:pPr>
        <w:pStyle w:val="ListParagraph"/>
        <w:widowControl/>
        <w:numPr>
          <w:ilvl w:val="0"/>
          <w:numId w:val="29"/>
        </w:numPr>
        <w:autoSpaceDE/>
        <w:autoSpaceDN/>
        <w:spacing w:after="120"/>
        <w:contextualSpacing w:val="0"/>
        <w:rPr>
          <w:rFonts w:cs="Arial"/>
          <w:sz w:val="24"/>
          <w:szCs w:val="24"/>
        </w:rPr>
      </w:pPr>
      <w:r w:rsidRPr="0030701E">
        <w:rPr>
          <w:rFonts w:cs="Arial"/>
          <w:sz w:val="24"/>
          <w:szCs w:val="24"/>
        </w:rPr>
        <w:t xml:space="preserve">all </w:t>
      </w:r>
      <w:r w:rsidRPr="0030701E">
        <w:rPr>
          <w:rFonts w:cs="Arial"/>
          <w:i/>
          <w:iCs/>
          <w:sz w:val="24"/>
          <w:szCs w:val="24"/>
        </w:rPr>
        <w:t>building works</w:t>
      </w:r>
      <w:r w:rsidRPr="0030701E">
        <w:rPr>
          <w:rFonts w:cs="Arial"/>
          <w:sz w:val="24"/>
          <w:szCs w:val="24"/>
        </w:rPr>
        <w:t xml:space="preserve"> are undertaken entirely within the </w:t>
      </w:r>
      <w:r w:rsidRPr="0030701E">
        <w:rPr>
          <w:rFonts w:cs="Arial"/>
          <w:i/>
          <w:iCs/>
          <w:sz w:val="24"/>
          <w:szCs w:val="24"/>
        </w:rPr>
        <w:t>building site</w:t>
      </w:r>
      <w:r w:rsidRPr="0030701E">
        <w:rPr>
          <w:rFonts w:cs="Arial"/>
          <w:sz w:val="24"/>
          <w:szCs w:val="24"/>
        </w:rPr>
        <w:t>; and</w:t>
      </w:r>
    </w:p>
    <w:p w14:paraId="38B637EC" w14:textId="3FFF4B8D" w:rsidR="0030701E" w:rsidRPr="0030701E" w:rsidRDefault="0030701E" w:rsidP="0030701E">
      <w:pPr>
        <w:pStyle w:val="ListParagraph"/>
        <w:widowControl/>
        <w:numPr>
          <w:ilvl w:val="0"/>
          <w:numId w:val="29"/>
        </w:numPr>
        <w:autoSpaceDE/>
        <w:autoSpaceDN/>
        <w:spacing w:after="120"/>
        <w:contextualSpacing w:val="0"/>
        <w:rPr>
          <w:rFonts w:cs="Arial"/>
          <w:sz w:val="24"/>
          <w:szCs w:val="24"/>
        </w:rPr>
      </w:pPr>
      <w:r w:rsidRPr="0030701E">
        <w:rPr>
          <w:rFonts w:cs="Arial"/>
          <w:sz w:val="24"/>
          <w:szCs w:val="24"/>
        </w:rPr>
        <w:t xml:space="preserve">materials are not deposited, stored or stockpiled on any part of the </w:t>
      </w:r>
      <w:r w:rsidRPr="0030701E">
        <w:rPr>
          <w:rFonts w:cs="Arial"/>
          <w:i/>
          <w:iCs/>
          <w:sz w:val="24"/>
          <w:szCs w:val="24"/>
        </w:rPr>
        <w:t>road</w:t>
      </w:r>
      <w:r w:rsidRPr="0030701E">
        <w:rPr>
          <w:rFonts w:cs="Arial"/>
          <w:sz w:val="24"/>
          <w:szCs w:val="24"/>
        </w:rPr>
        <w:t xml:space="preserve"> or </w:t>
      </w:r>
      <w:r w:rsidRPr="0030701E">
        <w:rPr>
          <w:rFonts w:cs="Arial"/>
          <w:i/>
          <w:iCs/>
          <w:sz w:val="24"/>
          <w:szCs w:val="24"/>
        </w:rPr>
        <w:t xml:space="preserve">Council land </w:t>
      </w:r>
      <w:r w:rsidRPr="0030701E">
        <w:rPr>
          <w:rFonts w:cs="Arial"/>
          <w:sz w:val="24"/>
          <w:szCs w:val="24"/>
        </w:rPr>
        <w:t xml:space="preserve">without the approval of </w:t>
      </w:r>
      <w:r w:rsidRPr="0030701E">
        <w:rPr>
          <w:rFonts w:cs="Arial"/>
          <w:i/>
          <w:iCs/>
          <w:sz w:val="24"/>
          <w:szCs w:val="24"/>
        </w:rPr>
        <w:t>Council</w:t>
      </w:r>
      <w:r w:rsidRPr="0030701E">
        <w:rPr>
          <w:rFonts w:cs="Arial"/>
          <w:sz w:val="24"/>
          <w:szCs w:val="24"/>
        </w:rPr>
        <w:t>.</w:t>
      </w:r>
    </w:p>
    <w:p w14:paraId="418C1880" w14:textId="6ACE39D5" w:rsidR="0030701E" w:rsidRPr="0030701E" w:rsidRDefault="0030701E" w:rsidP="0030701E">
      <w:pPr>
        <w:pStyle w:val="ListParagraph"/>
        <w:widowControl/>
        <w:numPr>
          <w:ilvl w:val="0"/>
          <w:numId w:val="28"/>
        </w:numPr>
        <w:autoSpaceDE/>
        <w:autoSpaceDN/>
        <w:spacing w:after="120"/>
        <w:contextualSpacing w:val="0"/>
        <w:rPr>
          <w:rFonts w:cs="Arial"/>
          <w:sz w:val="24"/>
          <w:szCs w:val="24"/>
        </w:rPr>
      </w:pPr>
      <w:r w:rsidRPr="0030701E">
        <w:rPr>
          <w:rFonts w:cs="Arial"/>
          <w:sz w:val="24"/>
          <w:szCs w:val="24"/>
          <w:lang w:val="en-US"/>
        </w:rPr>
        <w:t>Prior to the commencement of any</w:t>
      </w:r>
      <w:r w:rsidRPr="0030701E">
        <w:rPr>
          <w:rFonts w:cs="Arial"/>
          <w:i/>
          <w:iCs/>
          <w:sz w:val="24"/>
          <w:szCs w:val="24"/>
          <w:lang w:val="en-US"/>
        </w:rPr>
        <w:t xml:space="preserve"> building works</w:t>
      </w:r>
      <w:r w:rsidRPr="0030701E">
        <w:rPr>
          <w:rFonts w:cs="Arial"/>
          <w:sz w:val="24"/>
          <w:szCs w:val="24"/>
          <w:lang w:val="en-US"/>
        </w:rPr>
        <w:t xml:space="preserve"> on a </w:t>
      </w:r>
      <w:r w:rsidRPr="0030701E">
        <w:rPr>
          <w:rFonts w:cs="Arial"/>
          <w:i/>
          <w:iCs/>
          <w:sz w:val="24"/>
          <w:szCs w:val="24"/>
          <w:lang w:val="en-US"/>
        </w:rPr>
        <w:t>building site</w:t>
      </w:r>
      <w:r w:rsidRPr="0030701E">
        <w:rPr>
          <w:rFonts w:cs="Arial"/>
          <w:sz w:val="24"/>
          <w:szCs w:val="24"/>
          <w:lang w:val="en-US"/>
        </w:rPr>
        <w:t xml:space="preserve"> </w:t>
      </w:r>
      <w:r w:rsidRPr="0030701E">
        <w:rPr>
          <w:rFonts w:cs="Arial"/>
          <w:sz w:val="24"/>
          <w:szCs w:val="24"/>
        </w:rPr>
        <w:t xml:space="preserve">that requires a building </w:t>
      </w:r>
      <w:r w:rsidRPr="0030701E">
        <w:rPr>
          <w:rFonts w:cs="Arial"/>
          <w:i/>
          <w:iCs/>
          <w:sz w:val="24"/>
          <w:szCs w:val="24"/>
        </w:rPr>
        <w:t>permit</w:t>
      </w:r>
      <w:r w:rsidRPr="0030701E">
        <w:rPr>
          <w:rFonts w:cs="Arial"/>
          <w:sz w:val="24"/>
          <w:szCs w:val="24"/>
        </w:rPr>
        <w:t xml:space="preserve"> under the </w:t>
      </w:r>
      <w:r w:rsidRPr="0030701E">
        <w:rPr>
          <w:rFonts w:cs="Arial"/>
          <w:i/>
          <w:iCs/>
          <w:sz w:val="24"/>
          <w:szCs w:val="24"/>
        </w:rPr>
        <w:t xml:space="preserve">Building Act 1993 </w:t>
      </w:r>
      <w:r w:rsidRPr="0030701E">
        <w:rPr>
          <w:rFonts w:cs="Arial"/>
          <w:sz w:val="24"/>
          <w:szCs w:val="24"/>
          <w:lang w:val="en-US"/>
        </w:rPr>
        <w:t xml:space="preserve">and for the duration of the </w:t>
      </w:r>
      <w:r w:rsidRPr="0030701E">
        <w:rPr>
          <w:rFonts w:cs="Arial"/>
          <w:i/>
          <w:iCs/>
          <w:sz w:val="24"/>
          <w:szCs w:val="24"/>
          <w:lang w:val="en-US"/>
        </w:rPr>
        <w:t>building works</w:t>
      </w:r>
      <w:r w:rsidRPr="0030701E">
        <w:rPr>
          <w:rFonts w:cs="Arial"/>
          <w:sz w:val="24"/>
          <w:szCs w:val="24"/>
          <w:lang w:val="en-US"/>
        </w:rPr>
        <w:t xml:space="preserve">, the </w:t>
      </w:r>
      <w:r w:rsidRPr="0030701E">
        <w:rPr>
          <w:rFonts w:cs="Arial"/>
          <w:i/>
          <w:iCs/>
          <w:sz w:val="24"/>
          <w:szCs w:val="24"/>
          <w:lang w:val="en-US"/>
        </w:rPr>
        <w:t>builder</w:t>
      </w:r>
      <w:r w:rsidRPr="0030701E">
        <w:rPr>
          <w:rFonts w:cs="Arial"/>
          <w:sz w:val="24"/>
          <w:szCs w:val="24"/>
          <w:lang w:val="en-US"/>
        </w:rPr>
        <w:t xml:space="preserve"> must ensure that the </w:t>
      </w:r>
      <w:r w:rsidRPr="0030701E">
        <w:rPr>
          <w:rFonts w:cs="Arial"/>
          <w:i/>
          <w:iCs/>
          <w:sz w:val="24"/>
          <w:szCs w:val="24"/>
          <w:lang w:val="en-US"/>
        </w:rPr>
        <w:t>building site</w:t>
      </w:r>
      <w:r w:rsidRPr="0030701E">
        <w:rPr>
          <w:rFonts w:cs="Arial"/>
          <w:sz w:val="24"/>
          <w:szCs w:val="24"/>
          <w:lang w:val="en-US"/>
        </w:rPr>
        <w:t xml:space="preserve"> is provided </w:t>
      </w:r>
      <w:r w:rsidRPr="0030701E">
        <w:rPr>
          <w:rFonts w:cs="Arial"/>
          <w:sz w:val="24"/>
          <w:szCs w:val="24"/>
          <w:lang w:val="en-US"/>
        </w:rPr>
        <w:lastRenderedPageBreak/>
        <w:t>with adequate hoarding or site fencing</w:t>
      </w:r>
      <w:r w:rsidR="00975F97">
        <w:rPr>
          <w:rFonts w:cs="Arial"/>
          <w:sz w:val="24"/>
          <w:szCs w:val="24"/>
          <w:lang w:val="en-US"/>
        </w:rPr>
        <w:t xml:space="preserve"> to the satisfaction o</w:t>
      </w:r>
      <w:r w:rsidR="005A751C">
        <w:rPr>
          <w:rFonts w:cs="Arial"/>
          <w:sz w:val="24"/>
          <w:szCs w:val="24"/>
          <w:lang w:val="en-US"/>
        </w:rPr>
        <w:t xml:space="preserve">f the </w:t>
      </w:r>
      <w:r w:rsidR="005A751C">
        <w:rPr>
          <w:rFonts w:cs="Arial"/>
          <w:i/>
          <w:iCs/>
          <w:sz w:val="24"/>
          <w:szCs w:val="24"/>
          <w:lang w:val="en-US"/>
        </w:rPr>
        <w:t>Authorised Officer</w:t>
      </w:r>
      <w:r w:rsidRPr="0030701E">
        <w:rPr>
          <w:rFonts w:cs="Arial"/>
          <w:sz w:val="24"/>
          <w:szCs w:val="24"/>
          <w:lang w:val="en-US"/>
        </w:rPr>
        <w:t xml:space="preserve"> that:</w:t>
      </w:r>
    </w:p>
    <w:p w14:paraId="3694B015" w14:textId="74D5904A" w:rsidR="0030701E" w:rsidRPr="0030701E" w:rsidRDefault="0030701E" w:rsidP="0030701E">
      <w:pPr>
        <w:pStyle w:val="ListParagraph"/>
        <w:widowControl/>
        <w:numPr>
          <w:ilvl w:val="0"/>
          <w:numId w:val="30"/>
        </w:numPr>
        <w:autoSpaceDE/>
        <w:autoSpaceDN/>
        <w:spacing w:after="120"/>
        <w:contextualSpacing w:val="0"/>
        <w:rPr>
          <w:rFonts w:cs="Arial"/>
          <w:sz w:val="24"/>
          <w:szCs w:val="24"/>
        </w:rPr>
      </w:pPr>
      <w:r w:rsidRPr="0030701E">
        <w:rPr>
          <w:rFonts w:cs="Arial"/>
          <w:sz w:val="24"/>
          <w:szCs w:val="24"/>
          <w:lang w:val="en-US"/>
        </w:rPr>
        <w:t>is not less than 1.</w:t>
      </w:r>
      <w:r w:rsidR="006D557D">
        <w:rPr>
          <w:rFonts w:cs="Arial"/>
          <w:sz w:val="24"/>
          <w:szCs w:val="24"/>
          <w:lang w:val="en-US"/>
        </w:rPr>
        <w:t>8</w:t>
      </w:r>
      <w:r w:rsidRPr="0030701E">
        <w:rPr>
          <w:rFonts w:cs="Arial"/>
          <w:sz w:val="24"/>
          <w:szCs w:val="24"/>
          <w:lang w:val="en-US"/>
        </w:rPr>
        <w:t xml:space="preserve"> metres in height;</w:t>
      </w:r>
    </w:p>
    <w:p w14:paraId="0133D758" w14:textId="77777777" w:rsidR="0030701E" w:rsidRPr="0030701E" w:rsidRDefault="0030701E" w:rsidP="0030701E">
      <w:pPr>
        <w:pStyle w:val="ListParagraph"/>
        <w:widowControl/>
        <w:numPr>
          <w:ilvl w:val="0"/>
          <w:numId w:val="30"/>
        </w:numPr>
        <w:autoSpaceDE/>
        <w:autoSpaceDN/>
        <w:spacing w:after="120"/>
        <w:contextualSpacing w:val="0"/>
        <w:rPr>
          <w:rFonts w:cs="Arial"/>
          <w:sz w:val="24"/>
          <w:szCs w:val="24"/>
        </w:rPr>
      </w:pPr>
      <w:r w:rsidRPr="0030701E">
        <w:rPr>
          <w:rFonts w:cs="Arial"/>
          <w:sz w:val="24"/>
          <w:szCs w:val="24"/>
          <w:lang w:val="en-US"/>
        </w:rPr>
        <w:t>is structurally sound;</w:t>
      </w:r>
    </w:p>
    <w:p w14:paraId="3CD909E9" w14:textId="77777777" w:rsidR="0030701E" w:rsidRPr="0030701E" w:rsidRDefault="0030701E" w:rsidP="0030701E">
      <w:pPr>
        <w:pStyle w:val="ListParagraph"/>
        <w:widowControl/>
        <w:numPr>
          <w:ilvl w:val="0"/>
          <w:numId w:val="30"/>
        </w:numPr>
        <w:autoSpaceDE/>
        <w:autoSpaceDN/>
        <w:spacing w:after="120"/>
        <w:contextualSpacing w:val="0"/>
        <w:rPr>
          <w:rFonts w:cs="Arial"/>
          <w:sz w:val="24"/>
          <w:szCs w:val="24"/>
        </w:rPr>
      </w:pPr>
      <w:proofErr w:type="gramStart"/>
      <w:r w:rsidRPr="0030701E">
        <w:rPr>
          <w:rFonts w:cs="Arial"/>
          <w:sz w:val="24"/>
          <w:szCs w:val="24"/>
          <w:lang w:val="en-US"/>
        </w:rPr>
        <w:t>is capable of preventing</w:t>
      </w:r>
      <w:proofErr w:type="gramEnd"/>
      <w:r w:rsidRPr="0030701E">
        <w:rPr>
          <w:rFonts w:cs="Arial"/>
          <w:sz w:val="24"/>
          <w:szCs w:val="24"/>
          <w:lang w:val="en-US"/>
        </w:rPr>
        <w:t xml:space="preserve"> </w:t>
      </w:r>
      <w:r w:rsidRPr="0030701E">
        <w:rPr>
          <w:rFonts w:cs="Arial"/>
          <w:i/>
          <w:iCs/>
          <w:sz w:val="24"/>
          <w:szCs w:val="24"/>
          <w:lang w:val="en-US"/>
        </w:rPr>
        <w:t>litter</w:t>
      </w:r>
      <w:r w:rsidRPr="0030701E">
        <w:rPr>
          <w:rFonts w:cs="Arial"/>
          <w:sz w:val="24"/>
          <w:szCs w:val="24"/>
          <w:lang w:val="en-US"/>
        </w:rPr>
        <w:t xml:space="preserve"> from being transported from the </w:t>
      </w:r>
      <w:r w:rsidRPr="0030701E">
        <w:rPr>
          <w:rFonts w:cs="Arial"/>
          <w:i/>
          <w:iCs/>
          <w:sz w:val="24"/>
          <w:szCs w:val="24"/>
          <w:lang w:val="en-US"/>
        </w:rPr>
        <w:t>building site</w:t>
      </w:r>
      <w:r w:rsidRPr="0030701E">
        <w:rPr>
          <w:rFonts w:cs="Arial"/>
          <w:sz w:val="24"/>
          <w:szCs w:val="24"/>
          <w:lang w:val="en-US"/>
        </w:rPr>
        <w:t xml:space="preserve"> by wind;</w:t>
      </w:r>
    </w:p>
    <w:p w14:paraId="6D5DF94C" w14:textId="142C660A" w:rsidR="0030701E" w:rsidRPr="0030701E" w:rsidRDefault="0030701E" w:rsidP="0030701E">
      <w:pPr>
        <w:pStyle w:val="ListParagraph"/>
        <w:widowControl/>
        <w:numPr>
          <w:ilvl w:val="0"/>
          <w:numId w:val="30"/>
        </w:numPr>
        <w:autoSpaceDE/>
        <w:autoSpaceDN/>
        <w:spacing w:after="120"/>
        <w:contextualSpacing w:val="0"/>
        <w:rPr>
          <w:rFonts w:cs="Arial"/>
          <w:sz w:val="24"/>
          <w:szCs w:val="24"/>
        </w:rPr>
      </w:pPr>
      <w:r w:rsidRPr="0030701E">
        <w:rPr>
          <w:rFonts w:cs="Arial"/>
          <w:sz w:val="24"/>
          <w:szCs w:val="24"/>
          <w:lang w:val="en-US"/>
        </w:rPr>
        <w:t xml:space="preserve">has </w:t>
      </w:r>
      <w:r w:rsidR="00F07701">
        <w:rPr>
          <w:rFonts w:cs="Arial"/>
          <w:sz w:val="24"/>
          <w:szCs w:val="24"/>
          <w:lang w:val="en-US"/>
        </w:rPr>
        <w:t xml:space="preserve">each vehicular </w:t>
      </w:r>
      <w:r w:rsidRPr="0030701E">
        <w:rPr>
          <w:rFonts w:cs="Arial"/>
          <w:sz w:val="24"/>
          <w:szCs w:val="24"/>
          <w:lang w:val="en-US"/>
        </w:rPr>
        <w:t xml:space="preserve">access opening to the </w:t>
      </w:r>
      <w:r w:rsidRPr="0030701E">
        <w:rPr>
          <w:rFonts w:cs="Arial"/>
          <w:i/>
          <w:iCs/>
          <w:sz w:val="24"/>
          <w:szCs w:val="24"/>
          <w:lang w:val="en-US"/>
        </w:rPr>
        <w:t>building site</w:t>
      </w:r>
      <w:r w:rsidRPr="0030701E">
        <w:rPr>
          <w:rFonts w:cs="Arial"/>
          <w:sz w:val="24"/>
          <w:szCs w:val="24"/>
          <w:lang w:val="en-US"/>
        </w:rPr>
        <w:t xml:space="preserve"> located to correspond with the location of </w:t>
      </w:r>
      <w:r w:rsidR="007029D3">
        <w:rPr>
          <w:rFonts w:cs="Arial"/>
          <w:sz w:val="24"/>
          <w:szCs w:val="24"/>
          <w:lang w:val="en-US"/>
        </w:rPr>
        <w:t>a</w:t>
      </w:r>
      <w:r w:rsidR="006A7AD4">
        <w:rPr>
          <w:rFonts w:cs="Arial"/>
          <w:sz w:val="24"/>
          <w:szCs w:val="24"/>
          <w:lang w:val="en-US"/>
        </w:rPr>
        <w:t xml:space="preserve"> permanent or approved</w:t>
      </w:r>
      <w:r w:rsidR="00A61E23">
        <w:rPr>
          <w:rFonts w:cs="Arial"/>
          <w:sz w:val="24"/>
          <w:szCs w:val="24"/>
          <w:lang w:val="en-US"/>
        </w:rPr>
        <w:t xml:space="preserve"> temporary</w:t>
      </w:r>
      <w:r w:rsidRPr="0030701E">
        <w:rPr>
          <w:rFonts w:cs="Arial"/>
          <w:sz w:val="24"/>
          <w:szCs w:val="24"/>
          <w:lang w:val="en-US"/>
        </w:rPr>
        <w:t xml:space="preserve"> vehicle crossing for the </w:t>
      </w:r>
      <w:r w:rsidRPr="0030701E">
        <w:rPr>
          <w:rFonts w:cs="Arial"/>
          <w:i/>
          <w:iCs/>
          <w:sz w:val="24"/>
          <w:szCs w:val="24"/>
          <w:lang w:val="en-US"/>
        </w:rPr>
        <w:t>building site</w:t>
      </w:r>
      <w:r w:rsidRPr="0030701E">
        <w:rPr>
          <w:rFonts w:cs="Arial"/>
          <w:sz w:val="24"/>
          <w:szCs w:val="24"/>
          <w:lang w:val="en-US"/>
        </w:rPr>
        <w:t xml:space="preserve">, and is kept </w:t>
      </w:r>
      <w:proofErr w:type="gramStart"/>
      <w:r w:rsidRPr="0030701E">
        <w:rPr>
          <w:rFonts w:cs="Arial"/>
          <w:sz w:val="24"/>
          <w:szCs w:val="24"/>
          <w:lang w:val="en-US"/>
        </w:rPr>
        <w:t>closed at all times</w:t>
      </w:r>
      <w:proofErr w:type="gramEnd"/>
      <w:r w:rsidRPr="0030701E">
        <w:rPr>
          <w:rFonts w:cs="Arial"/>
          <w:sz w:val="24"/>
          <w:szCs w:val="24"/>
          <w:lang w:val="en-US"/>
        </w:rPr>
        <w:t xml:space="preserve"> when </w:t>
      </w:r>
      <w:r w:rsidRPr="0030701E">
        <w:rPr>
          <w:rFonts w:cs="Arial"/>
          <w:i/>
          <w:iCs/>
          <w:sz w:val="24"/>
          <w:szCs w:val="24"/>
          <w:lang w:val="en-US"/>
        </w:rPr>
        <w:t>building works</w:t>
      </w:r>
      <w:r w:rsidRPr="0030701E">
        <w:rPr>
          <w:rFonts w:cs="Arial"/>
          <w:sz w:val="24"/>
          <w:szCs w:val="24"/>
          <w:lang w:val="en-US"/>
        </w:rPr>
        <w:t xml:space="preserve"> are not in progress; </w:t>
      </w:r>
    </w:p>
    <w:p w14:paraId="4931D31E" w14:textId="77777777" w:rsidR="0030701E" w:rsidRPr="0030701E" w:rsidRDefault="0030701E" w:rsidP="0030701E">
      <w:pPr>
        <w:pStyle w:val="ListParagraph"/>
        <w:widowControl/>
        <w:numPr>
          <w:ilvl w:val="0"/>
          <w:numId w:val="30"/>
        </w:numPr>
        <w:autoSpaceDE/>
        <w:autoSpaceDN/>
        <w:spacing w:after="120"/>
        <w:contextualSpacing w:val="0"/>
        <w:rPr>
          <w:rFonts w:cs="Arial"/>
          <w:sz w:val="24"/>
          <w:szCs w:val="24"/>
        </w:rPr>
      </w:pPr>
      <w:r w:rsidRPr="0030701E">
        <w:rPr>
          <w:rFonts w:cs="Arial"/>
          <w:sz w:val="24"/>
          <w:szCs w:val="24"/>
          <w:lang w:val="en-US"/>
        </w:rPr>
        <w:t xml:space="preserve">when erected on the boundary of the </w:t>
      </w:r>
      <w:r w:rsidRPr="0030701E">
        <w:rPr>
          <w:rFonts w:cs="Arial"/>
          <w:i/>
          <w:iCs/>
          <w:sz w:val="24"/>
          <w:szCs w:val="24"/>
          <w:lang w:val="en-US"/>
        </w:rPr>
        <w:t>building site’s</w:t>
      </w:r>
      <w:r w:rsidRPr="0030701E">
        <w:rPr>
          <w:rFonts w:cs="Arial"/>
          <w:sz w:val="24"/>
          <w:szCs w:val="24"/>
          <w:lang w:val="en-US"/>
        </w:rPr>
        <w:t xml:space="preserve"> property line, it does not protrude into or onto any </w:t>
      </w:r>
      <w:r w:rsidRPr="0030701E">
        <w:rPr>
          <w:rFonts w:cs="Arial"/>
          <w:i/>
          <w:iCs/>
          <w:sz w:val="24"/>
          <w:szCs w:val="24"/>
          <w:lang w:val="en-US"/>
        </w:rPr>
        <w:t>land</w:t>
      </w:r>
      <w:r w:rsidRPr="0030701E">
        <w:rPr>
          <w:rFonts w:cs="Arial"/>
          <w:sz w:val="24"/>
          <w:szCs w:val="24"/>
          <w:lang w:val="en-US"/>
        </w:rPr>
        <w:t xml:space="preserve"> other than the </w:t>
      </w:r>
      <w:r w:rsidRPr="0030701E">
        <w:rPr>
          <w:rFonts w:cs="Arial"/>
          <w:i/>
          <w:iCs/>
          <w:sz w:val="24"/>
          <w:szCs w:val="24"/>
          <w:lang w:val="en-US"/>
        </w:rPr>
        <w:t xml:space="preserve">building site; </w:t>
      </w:r>
      <w:r w:rsidRPr="0030701E">
        <w:rPr>
          <w:rFonts w:cs="Arial"/>
          <w:sz w:val="24"/>
          <w:szCs w:val="24"/>
          <w:lang w:val="en-US"/>
        </w:rPr>
        <w:t>and</w:t>
      </w:r>
    </w:p>
    <w:p w14:paraId="177CFF24" w14:textId="77777777" w:rsidR="0030701E" w:rsidRPr="0030701E" w:rsidRDefault="0030701E" w:rsidP="0030701E">
      <w:pPr>
        <w:pStyle w:val="ListParagraph"/>
        <w:widowControl/>
        <w:numPr>
          <w:ilvl w:val="0"/>
          <w:numId w:val="30"/>
        </w:numPr>
        <w:autoSpaceDE/>
        <w:autoSpaceDN/>
        <w:spacing w:after="120"/>
        <w:contextualSpacing w:val="0"/>
        <w:rPr>
          <w:rFonts w:cs="Arial"/>
          <w:sz w:val="24"/>
          <w:szCs w:val="24"/>
        </w:rPr>
      </w:pPr>
      <w:r w:rsidRPr="0030701E">
        <w:rPr>
          <w:rFonts w:cs="Arial"/>
          <w:sz w:val="24"/>
          <w:szCs w:val="24"/>
          <w:lang w:val="en-US"/>
        </w:rPr>
        <w:t xml:space="preserve">may enclose more than one </w:t>
      </w:r>
      <w:r w:rsidRPr="0030701E">
        <w:rPr>
          <w:rFonts w:cs="Arial"/>
          <w:i/>
          <w:iCs/>
          <w:sz w:val="24"/>
          <w:szCs w:val="24"/>
          <w:lang w:val="en-US"/>
        </w:rPr>
        <w:t>building site</w:t>
      </w:r>
      <w:r w:rsidRPr="0030701E">
        <w:rPr>
          <w:rFonts w:cs="Arial"/>
          <w:sz w:val="24"/>
          <w:szCs w:val="24"/>
          <w:lang w:val="en-US"/>
        </w:rPr>
        <w:t xml:space="preserve"> where the </w:t>
      </w:r>
      <w:r w:rsidRPr="0030701E">
        <w:rPr>
          <w:rFonts w:cs="Arial"/>
          <w:i/>
          <w:iCs/>
          <w:sz w:val="24"/>
          <w:szCs w:val="24"/>
          <w:lang w:val="en-US"/>
        </w:rPr>
        <w:t xml:space="preserve">owner, occupier of land or builder </w:t>
      </w:r>
      <w:r w:rsidRPr="0030701E">
        <w:rPr>
          <w:rFonts w:cs="Arial"/>
          <w:sz w:val="24"/>
          <w:szCs w:val="24"/>
          <w:lang w:val="en-US"/>
        </w:rPr>
        <w:t xml:space="preserve">is responsible for adjoining </w:t>
      </w:r>
      <w:r w:rsidRPr="0030701E">
        <w:rPr>
          <w:rFonts w:cs="Arial"/>
          <w:i/>
          <w:iCs/>
          <w:sz w:val="24"/>
          <w:szCs w:val="24"/>
          <w:lang w:val="en-US"/>
        </w:rPr>
        <w:t>building sites.</w:t>
      </w:r>
    </w:p>
    <w:p w14:paraId="3154C85E" w14:textId="77777777" w:rsidR="0030701E" w:rsidRPr="0030701E" w:rsidRDefault="0030701E" w:rsidP="0030701E">
      <w:pPr>
        <w:pStyle w:val="ListParagraph"/>
        <w:widowControl/>
        <w:numPr>
          <w:ilvl w:val="0"/>
          <w:numId w:val="28"/>
        </w:numPr>
        <w:autoSpaceDE/>
        <w:autoSpaceDN/>
        <w:spacing w:after="120"/>
        <w:contextualSpacing w:val="0"/>
        <w:rPr>
          <w:rFonts w:cs="Arial"/>
          <w:sz w:val="24"/>
          <w:szCs w:val="24"/>
        </w:rPr>
      </w:pPr>
      <w:r w:rsidRPr="0030701E">
        <w:rPr>
          <w:rFonts w:cs="Arial"/>
          <w:sz w:val="24"/>
          <w:szCs w:val="24"/>
          <w:lang w:val="en-US"/>
        </w:rPr>
        <w:t>The requirement to provide hoarding or site fencing under this clause may be waived or varied in writing by</w:t>
      </w:r>
      <w:r w:rsidRPr="0030701E">
        <w:rPr>
          <w:rFonts w:cs="Arial"/>
          <w:i/>
          <w:iCs/>
          <w:sz w:val="24"/>
          <w:szCs w:val="24"/>
          <w:lang w:val="en-US"/>
        </w:rPr>
        <w:t xml:space="preserve"> Council</w:t>
      </w:r>
      <w:r w:rsidRPr="0030701E">
        <w:rPr>
          <w:rFonts w:cs="Arial"/>
          <w:sz w:val="24"/>
          <w:szCs w:val="24"/>
          <w:lang w:val="en-US"/>
        </w:rPr>
        <w:t xml:space="preserve"> or an </w:t>
      </w:r>
      <w:r w:rsidRPr="0030701E">
        <w:rPr>
          <w:rFonts w:cs="Arial"/>
          <w:i/>
          <w:iCs/>
          <w:sz w:val="24"/>
          <w:szCs w:val="24"/>
          <w:lang w:val="en-US"/>
        </w:rPr>
        <w:t>Authorised Officer</w:t>
      </w:r>
      <w:r w:rsidRPr="0030701E">
        <w:rPr>
          <w:rFonts w:cs="Arial"/>
          <w:sz w:val="24"/>
          <w:szCs w:val="24"/>
          <w:lang w:val="en-US"/>
        </w:rPr>
        <w:t>.</w:t>
      </w:r>
    </w:p>
    <w:p w14:paraId="1C979225" w14:textId="77777777" w:rsidR="0030701E" w:rsidRDefault="0030701E" w:rsidP="0030701E">
      <w:pPr>
        <w:spacing w:after="120"/>
        <w:rPr>
          <w:rFonts w:cs="Arial"/>
          <w:sz w:val="24"/>
          <w:szCs w:val="24"/>
        </w:rPr>
      </w:pPr>
    </w:p>
    <w:p w14:paraId="510BCD3A" w14:textId="4AD75EA8" w:rsidR="001F3DCF" w:rsidRPr="0030701E" w:rsidRDefault="001F3DCF" w:rsidP="001F3DCF">
      <w:pPr>
        <w:pStyle w:val="Heading3"/>
      </w:pPr>
      <w:bookmarkStart w:id="36" w:name="_Toc240363886"/>
      <w:r>
        <w:t>Tree Protection Zones</w:t>
      </w:r>
      <w:bookmarkEnd w:id="36"/>
    </w:p>
    <w:p w14:paraId="4CCCFF30" w14:textId="76C00155" w:rsidR="001F3DCF" w:rsidRPr="001F3DCF" w:rsidRDefault="001F3DCF" w:rsidP="001F3DCF">
      <w:pPr>
        <w:pStyle w:val="ListParagraph"/>
        <w:widowControl/>
        <w:numPr>
          <w:ilvl w:val="0"/>
          <w:numId w:val="35"/>
        </w:numPr>
        <w:autoSpaceDE/>
        <w:autoSpaceDN/>
        <w:spacing w:after="120"/>
        <w:contextualSpacing w:val="0"/>
        <w:rPr>
          <w:rFonts w:cs="Arial"/>
          <w:sz w:val="24"/>
          <w:szCs w:val="24"/>
        </w:rPr>
      </w:pPr>
      <w:r w:rsidRPr="001F3DCF">
        <w:rPr>
          <w:rFonts w:cs="Arial"/>
          <w:sz w:val="24"/>
          <w:szCs w:val="24"/>
        </w:rPr>
        <w:t>A</w:t>
      </w:r>
      <w:r w:rsidRPr="001F3DCF">
        <w:rPr>
          <w:rFonts w:cs="Arial"/>
          <w:i/>
          <w:iCs/>
          <w:sz w:val="24"/>
          <w:szCs w:val="24"/>
        </w:rPr>
        <w:t xml:space="preserve"> person</w:t>
      </w:r>
      <w:r w:rsidRPr="001F3DCF">
        <w:rPr>
          <w:rFonts w:cs="Arial"/>
          <w:sz w:val="24"/>
          <w:szCs w:val="24"/>
        </w:rPr>
        <w:t xml:space="preserve"> who carries out </w:t>
      </w:r>
      <w:r w:rsidRPr="001F3DCF">
        <w:rPr>
          <w:rFonts w:cs="Arial"/>
          <w:i/>
          <w:iCs/>
          <w:sz w:val="24"/>
          <w:szCs w:val="24"/>
        </w:rPr>
        <w:t>building works</w:t>
      </w:r>
      <w:r w:rsidRPr="001F3DCF">
        <w:rPr>
          <w:rFonts w:cs="Arial"/>
          <w:sz w:val="24"/>
          <w:szCs w:val="24"/>
        </w:rPr>
        <w:t xml:space="preserve"> on a </w:t>
      </w:r>
      <w:r w:rsidRPr="001F3DCF">
        <w:rPr>
          <w:rFonts w:cs="Arial"/>
          <w:i/>
          <w:iCs/>
          <w:sz w:val="24"/>
          <w:szCs w:val="24"/>
        </w:rPr>
        <w:t xml:space="preserve">building site </w:t>
      </w:r>
      <w:r w:rsidRPr="001F3DCF">
        <w:rPr>
          <w:rFonts w:cs="Arial"/>
          <w:sz w:val="24"/>
          <w:szCs w:val="24"/>
          <w:lang w:val="en-US"/>
        </w:rPr>
        <w:t xml:space="preserve">must ensure that prior to the commencement of any </w:t>
      </w:r>
      <w:r w:rsidRPr="001F3DCF">
        <w:rPr>
          <w:rFonts w:cs="Arial"/>
          <w:i/>
          <w:iCs/>
          <w:sz w:val="24"/>
          <w:szCs w:val="24"/>
          <w:lang w:val="en-US"/>
        </w:rPr>
        <w:t>works</w:t>
      </w:r>
      <w:r w:rsidRPr="001F3DCF">
        <w:rPr>
          <w:rFonts w:cs="Arial"/>
          <w:sz w:val="24"/>
          <w:szCs w:val="24"/>
          <w:lang w:val="en-US"/>
        </w:rPr>
        <w:t xml:space="preserve"> and then for the duration of those </w:t>
      </w:r>
      <w:r w:rsidRPr="001F3DCF">
        <w:rPr>
          <w:rFonts w:cs="Arial"/>
          <w:i/>
          <w:iCs/>
          <w:sz w:val="24"/>
          <w:szCs w:val="24"/>
          <w:lang w:val="en-US"/>
        </w:rPr>
        <w:t>works</w:t>
      </w:r>
      <w:r w:rsidRPr="001F3DCF">
        <w:rPr>
          <w:rFonts w:cs="Arial"/>
          <w:sz w:val="24"/>
          <w:szCs w:val="24"/>
          <w:lang w:val="en-US"/>
        </w:rPr>
        <w:t xml:space="preserve">, a </w:t>
      </w:r>
      <w:r w:rsidRPr="001F3DCF">
        <w:rPr>
          <w:rFonts w:cs="Arial"/>
          <w:i/>
          <w:iCs/>
          <w:sz w:val="24"/>
          <w:szCs w:val="24"/>
          <w:lang w:val="en-US"/>
        </w:rPr>
        <w:t>tree protection zone</w:t>
      </w:r>
      <w:r w:rsidRPr="001F3DCF">
        <w:rPr>
          <w:rFonts w:cs="Arial"/>
          <w:sz w:val="24"/>
          <w:szCs w:val="24"/>
          <w:lang w:val="en-US"/>
        </w:rPr>
        <w:t xml:space="preserve"> is provided, with adequate temporary fencing around any </w:t>
      </w:r>
      <w:r w:rsidRPr="001F3DCF">
        <w:rPr>
          <w:rFonts w:cs="Arial"/>
          <w:i/>
          <w:iCs/>
          <w:sz w:val="24"/>
          <w:szCs w:val="24"/>
          <w:lang w:val="en-US"/>
        </w:rPr>
        <w:t>tree</w:t>
      </w:r>
      <w:r w:rsidRPr="001F3DCF">
        <w:rPr>
          <w:rFonts w:cs="Arial"/>
          <w:sz w:val="24"/>
          <w:szCs w:val="24"/>
          <w:lang w:val="en-US"/>
        </w:rPr>
        <w:t xml:space="preserve"> within the adjacent </w:t>
      </w:r>
      <w:r w:rsidRPr="001F3DCF">
        <w:rPr>
          <w:rFonts w:cs="Arial"/>
          <w:i/>
          <w:iCs/>
          <w:sz w:val="24"/>
          <w:szCs w:val="24"/>
          <w:lang w:val="en-US"/>
        </w:rPr>
        <w:t>Council land</w:t>
      </w:r>
      <w:r w:rsidRPr="001F3DCF">
        <w:rPr>
          <w:i/>
          <w:iCs/>
          <w:sz w:val="24"/>
          <w:szCs w:val="24"/>
        </w:rPr>
        <w:t xml:space="preserve"> </w:t>
      </w:r>
      <w:r w:rsidRPr="001F3DCF">
        <w:rPr>
          <w:sz w:val="24"/>
          <w:szCs w:val="24"/>
        </w:rPr>
        <w:t xml:space="preserve">or </w:t>
      </w:r>
      <w:r w:rsidRPr="001F3DCF">
        <w:rPr>
          <w:i/>
          <w:iCs/>
          <w:sz w:val="24"/>
          <w:szCs w:val="24"/>
        </w:rPr>
        <w:t>road</w:t>
      </w:r>
      <w:r w:rsidRPr="001F3DCF">
        <w:rPr>
          <w:sz w:val="24"/>
          <w:szCs w:val="24"/>
        </w:rPr>
        <w:t xml:space="preserve">, including </w:t>
      </w:r>
      <w:r w:rsidRPr="001F3DCF">
        <w:rPr>
          <w:i/>
          <w:iCs/>
          <w:sz w:val="24"/>
          <w:szCs w:val="24"/>
        </w:rPr>
        <w:t>nature strips.</w:t>
      </w:r>
    </w:p>
    <w:p w14:paraId="7DCE60AA" w14:textId="77777777" w:rsidR="0030701E" w:rsidRPr="0030701E" w:rsidRDefault="0030701E" w:rsidP="0030701E">
      <w:pPr>
        <w:pStyle w:val="Heading3"/>
      </w:pPr>
      <w:bookmarkStart w:id="37" w:name="_Toc211500180"/>
      <w:bookmarkStart w:id="38" w:name="_Toc227920400"/>
      <w:bookmarkStart w:id="39" w:name="_Toc240363887"/>
      <w:r w:rsidRPr="0030701E">
        <w:t>Containment and Removal of Waste</w:t>
      </w:r>
      <w:bookmarkEnd w:id="37"/>
      <w:bookmarkEnd w:id="38"/>
      <w:bookmarkEnd w:id="39"/>
    </w:p>
    <w:p w14:paraId="715F680B" w14:textId="77777777" w:rsidR="0030701E" w:rsidRPr="0030701E" w:rsidRDefault="0030701E" w:rsidP="0030701E">
      <w:pPr>
        <w:pStyle w:val="ListParagraph"/>
        <w:spacing w:after="120"/>
        <w:ind w:left="1440" w:hanging="720"/>
        <w:contextualSpacing w:val="0"/>
        <w:rPr>
          <w:rFonts w:cs="Arial"/>
          <w:sz w:val="24"/>
          <w:szCs w:val="24"/>
        </w:rPr>
      </w:pPr>
      <w:r w:rsidRPr="0030701E">
        <w:rPr>
          <w:rFonts w:cs="Arial"/>
          <w:sz w:val="24"/>
          <w:szCs w:val="24"/>
        </w:rPr>
        <w:t>(1)</w:t>
      </w:r>
      <w:r w:rsidRPr="0030701E">
        <w:rPr>
          <w:rFonts w:cs="Arial"/>
          <w:sz w:val="24"/>
          <w:szCs w:val="24"/>
        </w:rPr>
        <w:tab/>
        <w:t xml:space="preserve">Prior to the commencement of any </w:t>
      </w:r>
      <w:r w:rsidRPr="0030701E">
        <w:rPr>
          <w:rFonts w:cs="Arial"/>
          <w:i/>
          <w:iCs/>
          <w:sz w:val="24"/>
          <w:szCs w:val="24"/>
        </w:rPr>
        <w:t xml:space="preserve">building works </w:t>
      </w:r>
      <w:r w:rsidRPr="0030701E">
        <w:rPr>
          <w:rFonts w:cs="Arial"/>
          <w:sz w:val="24"/>
          <w:szCs w:val="24"/>
        </w:rPr>
        <w:t xml:space="preserve">on a </w:t>
      </w:r>
      <w:r w:rsidRPr="0030701E">
        <w:rPr>
          <w:rFonts w:cs="Arial"/>
          <w:i/>
          <w:iCs/>
          <w:sz w:val="24"/>
          <w:szCs w:val="24"/>
        </w:rPr>
        <w:t>building site</w:t>
      </w:r>
      <w:r w:rsidRPr="0030701E">
        <w:rPr>
          <w:rFonts w:cs="Arial"/>
          <w:sz w:val="24"/>
          <w:szCs w:val="24"/>
        </w:rPr>
        <w:t xml:space="preserve">, and for the duration of the </w:t>
      </w:r>
      <w:r w:rsidRPr="0030701E">
        <w:rPr>
          <w:rFonts w:cs="Arial"/>
          <w:i/>
          <w:iCs/>
          <w:sz w:val="24"/>
          <w:szCs w:val="24"/>
        </w:rPr>
        <w:t>building works</w:t>
      </w:r>
      <w:r w:rsidRPr="0030701E">
        <w:rPr>
          <w:rFonts w:cs="Arial"/>
          <w:sz w:val="24"/>
          <w:szCs w:val="24"/>
        </w:rPr>
        <w:t xml:space="preserve">, the </w:t>
      </w:r>
      <w:r w:rsidRPr="0030701E">
        <w:rPr>
          <w:rFonts w:cs="Arial"/>
          <w:i/>
          <w:iCs/>
          <w:sz w:val="24"/>
          <w:szCs w:val="24"/>
        </w:rPr>
        <w:t>builder</w:t>
      </w:r>
      <w:r w:rsidRPr="0030701E">
        <w:rPr>
          <w:rFonts w:cs="Arial"/>
          <w:sz w:val="24"/>
          <w:szCs w:val="24"/>
        </w:rPr>
        <w:t xml:space="preserve"> must:</w:t>
      </w:r>
    </w:p>
    <w:p w14:paraId="74276BCC" w14:textId="77777777" w:rsidR="0030701E" w:rsidRPr="0030701E" w:rsidRDefault="0030701E" w:rsidP="0030701E">
      <w:pPr>
        <w:pStyle w:val="ListParagraph"/>
        <w:spacing w:after="120"/>
        <w:ind w:left="2160" w:hanging="720"/>
        <w:contextualSpacing w:val="0"/>
        <w:rPr>
          <w:rFonts w:cs="Arial"/>
          <w:sz w:val="24"/>
          <w:szCs w:val="24"/>
        </w:rPr>
      </w:pPr>
      <w:r w:rsidRPr="0030701E">
        <w:rPr>
          <w:rFonts w:cs="Arial"/>
          <w:sz w:val="24"/>
          <w:szCs w:val="24"/>
        </w:rPr>
        <w:t>(a)</w:t>
      </w:r>
      <w:r w:rsidRPr="0030701E">
        <w:rPr>
          <w:rFonts w:cs="Arial"/>
          <w:sz w:val="24"/>
          <w:szCs w:val="24"/>
        </w:rPr>
        <w:tab/>
        <w:t xml:space="preserve">provide a closed waste facility suitable for the disposal of </w:t>
      </w:r>
      <w:r w:rsidRPr="0030701E">
        <w:rPr>
          <w:rFonts w:cs="Arial"/>
          <w:i/>
          <w:iCs/>
          <w:sz w:val="24"/>
          <w:szCs w:val="24"/>
        </w:rPr>
        <w:t>builder’s</w:t>
      </w:r>
      <w:r w:rsidRPr="0030701E">
        <w:rPr>
          <w:rFonts w:cs="Arial"/>
          <w:sz w:val="24"/>
          <w:szCs w:val="24"/>
        </w:rPr>
        <w:t xml:space="preserve"> waste which may become wind-blown;</w:t>
      </w:r>
    </w:p>
    <w:p w14:paraId="275F706A" w14:textId="77777777" w:rsidR="0030701E" w:rsidRPr="0030701E" w:rsidRDefault="0030701E" w:rsidP="0030701E">
      <w:pPr>
        <w:pStyle w:val="ListParagraph"/>
        <w:spacing w:after="120"/>
        <w:ind w:left="2160" w:hanging="720"/>
        <w:contextualSpacing w:val="0"/>
        <w:rPr>
          <w:rFonts w:cs="Arial"/>
          <w:sz w:val="24"/>
          <w:szCs w:val="24"/>
        </w:rPr>
      </w:pPr>
      <w:r w:rsidRPr="0030701E">
        <w:rPr>
          <w:rFonts w:cs="Arial"/>
          <w:sz w:val="24"/>
          <w:szCs w:val="24"/>
        </w:rPr>
        <w:t>(b)</w:t>
      </w:r>
      <w:r w:rsidRPr="0030701E">
        <w:rPr>
          <w:rFonts w:cs="Arial"/>
          <w:sz w:val="24"/>
          <w:szCs w:val="24"/>
        </w:rPr>
        <w:tab/>
        <w:t xml:space="preserve">place the waste facility on the </w:t>
      </w:r>
      <w:r w:rsidRPr="0030701E">
        <w:rPr>
          <w:rFonts w:cs="Arial"/>
          <w:i/>
          <w:iCs/>
          <w:sz w:val="24"/>
          <w:szCs w:val="24"/>
        </w:rPr>
        <w:t xml:space="preserve">building site </w:t>
      </w:r>
      <w:r w:rsidRPr="0030701E">
        <w:rPr>
          <w:rFonts w:cs="Arial"/>
          <w:sz w:val="24"/>
          <w:szCs w:val="24"/>
        </w:rPr>
        <w:t xml:space="preserve">and keep it in place (except for such periods as are necessary to empty the facility) for the duration of the </w:t>
      </w:r>
      <w:r w:rsidRPr="0030701E">
        <w:rPr>
          <w:rFonts w:cs="Arial"/>
          <w:i/>
          <w:iCs/>
          <w:sz w:val="24"/>
          <w:szCs w:val="24"/>
        </w:rPr>
        <w:t>building works</w:t>
      </w:r>
      <w:r w:rsidRPr="0030701E">
        <w:rPr>
          <w:rFonts w:cs="Arial"/>
          <w:sz w:val="24"/>
          <w:szCs w:val="24"/>
        </w:rPr>
        <w:t>;</w:t>
      </w:r>
    </w:p>
    <w:p w14:paraId="13685D5D" w14:textId="77777777" w:rsidR="0030701E" w:rsidRPr="0030701E" w:rsidRDefault="0030701E" w:rsidP="0030701E">
      <w:pPr>
        <w:pStyle w:val="ListParagraph"/>
        <w:spacing w:after="120"/>
        <w:ind w:left="2160" w:hanging="720"/>
        <w:contextualSpacing w:val="0"/>
        <w:rPr>
          <w:rFonts w:cs="Arial"/>
          <w:sz w:val="24"/>
          <w:szCs w:val="24"/>
        </w:rPr>
      </w:pPr>
      <w:r w:rsidRPr="0030701E">
        <w:rPr>
          <w:rFonts w:cs="Arial"/>
          <w:sz w:val="24"/>
          <w:szCs w:val="24"/>
        </w:rPr>
        <w:t>(c)</w:t>
      </w:r>
      <w:r w:rsidRPr="0030701E">
        <w:rPr>
          <w:rFonts w:cs="Arial"/>
          <w:sz w:val="24"/>
          <w:szCs w:val="24"/>
        </w:rPr>
        <w:tab/>
        <w:t xml:space="preserve">not place a waste facility on any </w:t>
      </w:r>
      <w:r w:rsidRPr="0030701E">
        <w:rPr>
          <w:rFonts w:cs="Arial"/>
          <w:i/>
          <w:iCs/>
          <w:sz w:val="24"/>
          <w:szCs w:val="24"/>
        </w:rPr>
        <w:t>Council land</w:t>
      </w:r>
      <w:r w:rsidRPr="0030701E">
        <w:rPr>
          <w:rFonts w:cs="Arial"/>
          <w:sz w:val="24"/>
          <w:szCs w:val="24"/>
        </w:rPr>
        <w:t xml:space="preserve"> or </w:t>
      </w:r>
      <w:r w:rsidRPr="0030701E">
        <w:rPr>
          <w:rFonts w:cs="Arial"/>
          <w:i/>
          <w:iCs/>
          <w:sz w:val="24"/>
          <w:szCs w:val="24"/>
        </w:rPr>
        <w:t>road</w:t>
      </w:r>
      <w:r w:rsidRPr="0030701E">
        <w:rPr>
          <w:rFonts w:cs="Arial"/>
          <w:sz w:val="24"/>
          <w:szCs w:val="24"/>
        </w:rPr>
        <w:t xml:space="preserve"> without a </w:t>
      </w:r>
      <w:r w:rsidRPr="0030701E">
        <w:rPr>
          <w:rFonts w:cs="Arial"/>
          <w:i/>
          <w:iCs/>
          <w:sz w:val="24"/>
          <w:szCs w:val="24"/>
        </w:rPr>
        <w:t>permit</w:t>
      </w:r>
      <w:r w:rsidRPr="0030701E">
        <w:rPr>
          <w:rFonts w:cs="Arial"/>
          <w:sz w:val="24"/>
          <w:szCs w:val="24"/>
        </w:rPr>
        <w:t>;</w:t>
      </w:r>
    </w:p>
    <w:p w14:paraId="25D27DDF" w14:textId="77777777" w:rsidR="0030701E" w:rsidRPr="0030701E" w:rsidRDefault="0030701E" w:rsidP="0030701E">
      <w:pPr>
        <w:pStyle w:val="ListParagraph"/>
        <w:spacing w:after="120"/>
        <w:ind w:left="2160" w:hanging="720"/>
        <w:contextualSpacing w:val="0"/>
        <w:rPr>
          <w:rFonts w:cs="Arial"/>
          <w:sz w:val="24"/>
          <w:szCs w:val="24"/>
        </w:rPr>
      </w:pPr>
      <w:r w:rsidRPr="0030701E">
        <w:rPr>
          <w:rFonts w:cs="Arial"/>
          <w:sz w:val="24"/>
          <w:szCs w:val="24"/>
        </w:rPr>
        <w:t>(d)</w:t>
      </w:r>
      <w:r w:rsidRPr="0030701E">
        <w:rPr>
          <w:rFonts w:cs="Arial"/>
          <w:sz w:val="24"/>
          <w:szCs w:val="24"/>
        </w:rPr>
        <w:tab/>
        <w:t xml:space="preserve">ensure that all </w:t>
      </w:r>
      <w:r w:rsidRPr="0030701E">
        <w:rPr>
          <w:rFonts w:cs="Arial"/>
          <w:i/>
          <w:iCs/>
          <w:sz w:val="24"/>
          <w:szCs w:val="24"/>
        </w:rPr>
        <w:t>builder’s</w:t>
      </w:r>
      <w:r w:rsidRPr="0030701E">
        <w:rPr>
          <w:rFonts w:cs="Arial"/>
          <w:sz w:val="24"/>
          <w:szCs w:val="24"/>
        </w:rPr>
        <w:t xml:space="preserve"> waste which requires containment is placed in the refuse facility;</w:t>
      </w:r>
    </w:p>
    <w:p w14:paraId="1733999F" w14:textId="77777777" w:rsidR="0030701E" w:rsidRPr="0030701E" w:rsidRDefault="0030701E" w:rsidP="0030701E">
      <w:pPr>
        <w:pStyle w:val="ListParagraph"/>
        <w:spacing w:after="120"/>
        <w:ind w:left="2160" w:hanging="720"/>
        <w:contextualSpacing w:val="0"/>
        <w:rPr>
          <w:rFonts w:cs="Arial"/>
          <w:sz w:val="24"/>
          <w:szCs w:val="24"/>
        </w:rPr>
      </w:pPr>
      <w:r w:rsidRPr="0030701E">
        <w:rPr>
          <w:rFonts w:cs="Arial"/>
          <w:sz w:val="24"/>
          <w:szCs w:val="24"/>
        </w:rPr>
        <w:t>(e)</w:t>
      </w:r>
      <w:r w:rsidRPr="0030701E">
        <w:rPr>
          <w:rFonts w:cs="Arial"/>
          <w:sz w:val="24"/>
          <w:szCs w:val="24"/>
        </w:rPr>
        <w:tab/>
        <w:t>keep the waste facility closed to prevent wind-blown litter refuse escaping from the waste facility; and</w:t>
      </w:r>
    </w:p>
    <w:p w14:paraId="319938C9" w14:textId="77777777" w:rsidR="0030701E" w:rsidRPr="0030701E" w:rsidRDefault="0030701E" w:rsidP="0030701E">
      <w:pPr>
        <w:pStyle w:val="ListParagraph"/>
        <w:spacing w:after="120"/>
        <w:ind w:left="2160" w:hanging="720"/>
        <w:contextualSpacing w:val="0"/>
        <w:rPr>
          <w:rFonts w:cs="Arial"/>
          <w:sz w:val="24"/>
          <w:szCs w:val="24"/>
        </w:rPr>
      </w:pPr>
      <w:r w:rsidRPr="0030701E">
        <w:rPr>
          <w:rFonts w:cs="Arial"/>
          <w:sz w:val="24"/>
          <w:szCs w:val="24"/>
        </w:rPr>
        <w:t>(f)</w:t>
      </w:r>
      <w:r w:rsidRPr="0030701E">
        <w:rPr>
          <w:rFonts w:cs="Arial"/>
          <w:sz w:val="24"/>
          <w:szCs w:val="24"/>
        </w:rPr>
        <w:tab/>
        <w:t xml:space="preserve">empty the waste facility whenever full and, if necessary, provide a replacement facility during the emptying process. </w:t>
      </w:r>
    </w:p>
    <w:p w14:paraId="5E24508F" w14:textId="77777777" w:rsidR="0030701E" w:rsidRPr="0030701E" w:rsidRDefault="0030701E" w:rsidP="0030701E">
      <w:pPr>
        <w:spacing w:after="120"/>
        <w:ind w:left="1440" w:hanging="720"/>
        <w:rPr>
          <w:rFonts w:cs="Arial"/>
          <w:sz w:val="24"/>
          <w:szCs w:val="24"/>
        </w:rPr>
      </w:pPr>
      <w:r w:rsidRPr="0030701E">
        <w:rPr>
          <w:rFonts w:cs="Arial"/>
          <w:sz w:val="24"/>
          <w:szCs w:val="24"/>
        </w:rPr>
        <w:t>(2)</w:t>
      </w:r>
      <w:r w:rsidRPr="0030701E">
        <w:rPr>
          <w:rFonts w:cs="Arial"/>
          <w:sz w:val="24"/>
          <w:szCs w:val="24"/>
        </w:rPr>
        <w:tab/>
        <w:t xml:space="preserve">The requirement to provide a waste facility may be waived at </w:t>
      </w:r>
      <w:r w:rsidRPr="0030701E">
        <w:rPr>
          <w:rFonts w:cs="Arial"/>
          <w:i/>
          <w:iCs/>
          <w:sz w:val="24"/>
          <w:szCs w:val="24"/>
        </w:rPr>
        <w:t>Council’s</w:t>
      </w:r>
      <w:r w:rsidRPr="0030701E">
        <w:rPr>
          <w:rFonts w:cs="Arial"/>
          <w:sz w:val="24"/>
          <w:szCs w:val="24"/>
        </w:rPr>
        <w:t xml:space="preserve"> discretion.</w:t>
      </w:r>
    </w:p>
    <w:p w14:paraId="32335A1D" w14:textId="77777777" w:rsidR="0030701E" w:rsidRDefault="0030701E" w:rsidP="0030701E">
      <w:pPr>
        <w:spacing w:after="120"/>
        <w:ind w:left="1440" w:hanging="720"/>
        <w:rPr>
          <w:rFonts w:cs="Arial"/>
          <w:sz w:val="24"/>
          <w:szCs w:val="24"/>
        </w:rPr>
      </w:pPr>
      <w:r w:rsidRPr="0030701E">
        <w:rPr>
          <w:rFonts w:cs="Arial"/>
          <w:sz w:val="24"/>
          <w:szCs w:val="24"/>
        </w:rPr>
        <w:t>(3)</w:t>
      </w:r>
      <w:r w:rsidRPr="0030701E">
        <w:rPr>
          <w:rFonts w:cs="Arial"/>
          <w:sz w:val="24"/>
          <w:szCs w:val="24"/>
        </w:rPr>
        <w:tab/>
        <w:t xml:space="preserve">On </w:t>
      </w:r>
      <w:r w:rsidRPr="0030701E">
        <w:rPr>
          <w:rFonts w:cs="Arial"/>
          <w:i/>
          <w:iCs/>
          <w:sz w:val="24"/>
          <w:szCs w:val="24"/>
        </w:rPr>
        <w:t>land</w:t>
      </w:r>
      <w:r w:rsidRPr="0030701E">
        <w:rPr>
          <w:rFonts w:cs="Arial"/>
          <w:sz w:val="24"/>
          <w:szCs w:val="24"/>
        </w:rPr>
        <w:t xml:space="preserve"> on which </w:t>
      </w:r>
      <w:r w:rsidRPr="0030701E">
        <w:rPr>
          <w:rFonts w:cs="Arial"/>
          <w:i/>
          <w:iCs/>
          <w:sz w:val="24"/>
          <w:szCs w:val="24"/>
        </w:rPr>
        <w:t>building works</w:t>
      </w:r>
      <w:r w:rsidRPr="0030701E">
        <w:rPr>
          <w:rFonts w:cs="Arial"/>
          <w:sz w:val="24"/>
          <w:szCs w:val="24"/>
        </w:rPr>
        <w:t xml:space="preserve"> have been carried out,</w:t>
      </w:r>
      <w:r w:rsidRPr="0030701E">
        <w:rPr>
          <w:rFonts w:cs="Arial"/>
          <w:i/>
          <w:iCs/>
          <w:sz w:val="24"/>
          <w:szCs w:val="24"/>
        </w:rPr>
        <w:t xml:space="preserve"> </w:t>
      </w:r>
      <w:r w:rsidRPr="0030701E">
        <w:rPr>
          <w:rFonts w:cs="Arial"/>
          <w:sz w:val="24"/>
          <w:szCs w:val="24"/>
        </w:rPr>
        <w:t xml:space="preserve">the </w:t>
      </w:r>
      <w:r w:rsidRPr="0030701E">
        <w:rPr>
          <w:rFonts w:cs="Arial"/>
          <w:i/>
          <w:iCs/>
          <w:sz w:val="24"/>
          <w:szCs w:val="24"/>
        </w:rPr>
        <w:t>builder</w:t>
      </w:r>
      <w:r w:rsidRPr="0030701E">
        <w:rPr>
          <w:rFonts w:cs="Arial"/>
          <w:sz w:val="24"/>
          <w:szCs w:val="24"/>
        </w:rPr>
        <w:t xml:space="preserve"> must </w:t>
      </w:r>
      <w:r w:rsidRPr="0030701E">
        <w:rPr>
          <w:rFonts w:cs="Arial"/>
          <w:sz w:val="24"/>
          <w:szCs w:val="24"/>
        </w:rPr>
        <w:lastRenderedPageBreak/>
        <w:t xml:space="preserve">remove and lawfully dispose of all </w:t>
      </w:r>
      <w:r w:rsidRPr="0030701E">
        <w:rPr>
          <w:rFonts w:cs="Arial"/>
          <w:i/>
          <w:iCs/>
          <w:sz w:val="24"/>
          <w:szCs w:val="24"/>
        </w:rPr>
        <w:t>builders’</w:t>
      </w:r>
      <w:r w:rsidRPr="0030701E">
        <w:rPr>
          <w:rFonts w:cs="Arial"/>
          <w:sz w:val="24"/>
          <w:szCs w:val="24"/>
        </w:rPr>
        <w:t xml:space="preserve"> waste within fourteen days of completion of the </w:t>
      </w:r>
      <w:r w:rsidRPr="0030701E">
        <w:rPr>
          <w:rFonts w:cs="Arial"/>
          <w:i/>
          <w:iCs/>
          <w:sz w:val="24"/>
          <w:szCs w:val="24"/>
        </w:rPr>
        <w:t>building works.</w:t>
      </w:r>
      <w:r w:rsidRPr="0030701E">
        <w:rPr>
          <w:rFonts w:cs="Arial"/>
          <w:sz w:val="24"/>
          <w:szCs w:val="24"/>
        </w:rPr>
        <w:t xml:space="preserve"> </w:t>
      </w:r>
    </w:p>
    <w:p w14:paraId="4F1C6D36" w14:textId="77777777" w:rsidR="00E51759" w:rsidRPr="004E1525" w:rsidRDefault="00E51759" w:rsidP="00E51759">
      <w:pPr>
        <w:spacing w:after="120"/>
        <w:ind w:left="1440" w:hanging="720"/>
        <w:rPr>
          <w:sz w:val="24"/>
          <w:szCs w:val="24"/>
        </w:rPr>
      </w:pPr>
      <w:r>
        <w:rPr>
          <w:rFonts w:cs="Arial"/>
          <w:sz w:val="24"/>
          <w:szCs w:val="24"/>
        </w:rPr>
        <w:t>(4)</w:t>
      </w:r>
      <w:r>
        <w:rPr>
          <w:rFonts w:cs="Arial"/>
          <w:sz w:val="24"/>
          <w:szCs w:val="24"/>
        </w:rPr>
        <w:tab/>
      </w:r>
      <w:r w:rsidRPr="004E1525">
        <w:rPr>
          <w:rFonts w:cs="Arial"/>
          <w:sz w:val="24"/>
          <w:szCs w:val="24"/>
        </w:rPr>
        <w:t xml:space="preserve">The </w:t>
      </w:r>
      <w:r w:rsidRPr="004E1525">
        <w:rPr>
          <w:rFonts w:cs="Arial"/>
          <w:i/>
          <w:iCs/>
          <w:sz w:val="24"/>
          <w:szCs w:val="24"/>
        </w:rPr>
        <w:t>builder</w:t>
      </w:r>
      <w:r w:rsidRPr="004E1525">
        <w:rPr>
          <w:sz w:val="24"/>
          <w:szCs w:val="24"/>
        </w:rPr>
        <w:t xml:space="preserve"> must not deposit any waste generated at the </w:t>
      </w:r>
      <w:r w:rsidRPr="004E1525">
        <w:rPr>
          <w:i/>
          <w:iCs/>
          <w:sz w:val="24"/>
          <w:szCs w:val="24"/>
        </w:rPr>
        <w:t>building site</w:t>
      </w:r>
      <w:r w:rsidRPr="004E1525">
        <w:rPr>
          <w:sz w:val="24"/>
          <w:szCs w:val="24"/>
        </w:rPr>
        <w:t xml:space="preserve"> into a </w:t>
      </w:r>
      <w:r w:rsidRPr="004E1525">
        <w:rPr>
          <w:i/>
          <w:iCs/>
          <w:sz w:val="24"/>
          <w:szCs w:val="24"/>
        </w:rPr>
        <w:t>street litter bin</w:t>
      </w:r>
      <w:r w:rsidRPr="004E1525">
        <w:rPr>
          <w:sz w:val="24"/>
          <w:szCs w:val="24"/>
        </w:rPr>
        <w:t xml:space="preserve"> or an </w:t>
      </w:r>
      <w:r w:rsidRPr="004E1525">
        <w:rPr>
          <w:i/>
          <w:iCs/>
          <w:sz w:val="24"/>
          <w:szCs w:val="24"/>
        </w:rPr>
        <w:t>approved waste bin</w:t>
      </w:r>
      <w:r w:rsidRPr="004E1525">
        <w:rPr>
          <w:sz w:val="24"/>
          <w:szCs w:val="24"/>
        </w:rPr>
        <w:t xml:space="preserve"> designated for household waste material.</w:t>
      </w:r>
    </w:p>
    <w:p w14:paraId="239A8DA4" w14:textId="77777777" w:rsidR="003312B5" w:rsidRDefault="003312B5" w:rsidP="0030701E">
      <w:pPr>
        <w:spacing w:after="120"/>
        <w:ind w:left="1440" w:hanging="720"/>
        <w:rPr>
          <w:rFonts w:cs="Arial"/>
          <w:sz w:val="24"/>
          <w:szCs w:val="24"/>
        </w:rPr>
      </w:pPr>
    </w:p>
    <w:p w14:paraId="712C1E8F" w14:textId="246A38EF" w:rsidR="003312B5" w:rsidRPr="0030701E" w:rsidRDefault="003312B5" w:rsidP="003312B5">
      <w:pPr>
        <w:pStyle w:val="Heading3"/>
      </w:pPr>
      <w:bookmarkStart w:id="40" w:name="_Toc240363888"/>
      <w:r>
        <w:t>Sa</w:t>
      </w:r>
      <w:r w:rsidR="00453BF7">
        <w:t>nitary Facilities</w:t>
      </w:r>
      <w:bookmarkEnd w:id="40"/>
    </w:p>
    <w:p w14:paraId="1D2284B0" w14:textId="1498174A" w:rsidR="000E2ABE" w:rsidRPr="00573CFA" w:rsidRDefault="000E2ABE" w:rsidP="000E2ABE">
      <w:pPr>
        <w:spacing w:after="120"/>
        <w:ind w:left="720"/>
        <w:rPr>
          <w:rFonts w:cstheme="minorHAnsi"/>
          <w:sz w:val="24"/>
          <w:szCs w:val="24"/>
          <w:lang w:val="en-US"/>
        </w:rPr>
      </w:pPr>
      <w:bookmarkStart w:id="41" w:name="_Hlk162901963"/>
      <w:bookmarkStart w:id="42" w:name="_Hlk162901758"/>
      <w:r w:rsidRPr="00573CFA">
        <w:rPr>
          <w:rFonts w:cstheme="minorHAnsi"/>
          <w:sz w:val="24"/>
          <w:szCs w:val="24"/>
        </w:rPr>
        <w:t xml:space="preserve">An </w:t>
      </w:r>
      <w:bookmarkEnd w:id="41"/>
      <w:r w:rsidRPr="00573CFA">
        <w:rPr>
          <w:rFonts w:cstheme="minorHAnsi"/>
          <w:i/>
          <w:iCs/>
          <w:sz w:val="24"/>
          <w:szCs w:val="24"/>
        </w:rPr>
        <w:t xml:space="preserve">owner, occupier of land or builder </w:t>
      </w:r>
      <w:r w:rsidRPr="00573CFA">
        <w:rPr>
          <w:rFonts w:cstheme="minorHAnsi"/>
          <w:sz w:val="24"/>
          <w:szCs w:val="24"/>
          <w:lang w:val="en-US"/>
        </w:rPr>
        <w:t xml:space="preserve">must ensure that appropriate sanitary facilities are provided on a </w:t>
      </w:r>
      <w:r w:rsidRPr="00573CFA">
        <w:rPr>
          <w:rFonts w:cstheme="minorHAnsi"/>
          <w:i/>
          <w:iCs/>
          <w:sz w:val="24"/>
          <w:szCs w:val="24"/>
          <w:lang w:val="en-US"/>
        </w:rPr>
        <w:t>building site</w:t>
      </w:r>
      <w:r w:rsidRPr="00573CFA">
        <w:rPr>
          <w:rFonts w:cstheme="minorHAnsi"/>
          <w:sz w:val="24"/>
          <w:szCs w:val="24"/>
          <w:lang w:val="en-US"/>
        </w:rPr>
        <w:t xml:space="preserve"> for the duration of the </w:t>
      </w:r>
      <w:r w:rsidRPr="00573CFA">
        <w:rPr>
          <w:rFonts w:cstheme="minorHAnsi"/>
          <w:i/>
          <w:iCs/>
          <w:sz w:val="24"/>
          <w:szCs w:val="24"/>
          <w:lang w:val="en-US"/>
        </w:rPr>
        <w:t>building works.</w:t>
      </w:r>
      <w:r w:rsidRPr="00573CFA">
        <w:rPr>
          <w:rFonts w:cstheme="minorHAnsi"/>
          <w:sz w:val="24"/>
          <w:szCs w:val="24"/>
          <w:lang w:val="en-US"/>
        </w:rPr>
        <w:t xml:space="preserve"> </w:t>
      </w:r>
    </w:p>
    <w:bookmarkEnd w:id="42"/>
    <w:p w14:paraId="0846F7AE" w14:textId="50492456" w:rsidR="003312B5" w:rsidRPr="0030701E" w:rsidRDefault="003312B5" w:rsidP="003312B5">
      <w:pPr>
        <w:spacing w:after="120"/>
        <w:ind w:left="1077" w:hanging="720"/>
        <w:rPr>
          <w:rFonts w:cs="Arial"/>
          <w:sz w:val="24"/>
          <w:szCs w:val="24"/>
        </w:rPr>
      </w:pPr>
    </w:p>
    <w:p w14:paraId="74316F15" w14:textId="77777777" w:rsidR="0030701E" w:rsidRPr="0030701E" w:rsidRDefault="0030701E" w:rsidP="0030701E">
      <w:pPr>
        <w:pStyle w:val="Heading3"/>
      </w:pPr>
      <w:bookmarkStart w:id="43" w:name="_Toc227920401"/>
      <w:bookmarkStart w:id="44" w:name="_Toc240363889"/>
      <w:bookmarkStart w:id="45" w:name="_Hlk164080687"/>
      <w:bookmarkEnd w:id="30"/>
      <w:r w:rsidRPr="0030701E">
        <w:t>Hours of Building Work</w:t>
      </w:r>
      <w:bookmarkEnd w:id="43"/>
      <w:bookmarkEnd w:id="44"/>
    </w:p>
    <w:p w14:paraId="277F78D5" w14:textId="77777777" w:rsidR="0030701E" w:rsidRPr="0030701E" w:rsidRDefault="0030701E" w:rsidP="0030701E">
      <w:pPr>
        <w:pStyle w:val="ListParagraph"/>
        <w:widowControl/>
        <w:numPr>
          <w:ilvl w:val="0"/>
          <w:numId w:val="31"/>
        </w:numPr>
        <w:autoSpaceDE/>
        <w:autoSpaceDN/>
        <w:spacing w:after="120"/>
        <w:contextualSpacing w:val="0"/>
        <w:rPr>
          <w:rFonts w:cs="Arial"/>
          <w:sz w:val="24"/>
          <w:szCs w:val="24"/>
          <w:lang w:val="en-US"/>
        </w:rPr>
      </w:pPr>
      <w:bookmarkStart w:id="46" w:name="_Hlk162904054"/>
      <w:bookmarkStart w:id="47" w:name="_Hlk162903801"/>
      <w:r w:rsidRPr="0030701E">
        <w:rPr>
          <w:rFonts w:cs="Arial"/>
          <w:sz w:val="24"/>
          <w:szCs w:val="24"/>
        </w:rPr>
        <w:t>A</w:t>
      </w:r>
      <w:bookmarkEnd w:id="46"/>
      <w:r w:rsidRPr="0030701E">
        <w:rPr>
          <w:rFonts w:cs="Arial"/>
          <w:i/>
          <w:iCs/>
          <w:sz w:val="24"/>
          <w:szCs w:val="24"/>
        </w:rPr>
        <w:t xml:space="preserve"> person </w:t>
      </w:r>
      <w:r w:rsidRPr="0030701E">
        <w:rPr>
          <w:rFonts w:cs="Arial"/>
          <w:sz w:val="24"/>
          <w:szCs w:val="24"/>
          <w:lang w:val="en-US"/>
        </w:rPr>
        <w:t xml:space="preserve">must not, without a </w:t>
      </w:r>
      <w:r w:rsidRPr="0030701E">
        <w:rPr>
          <w:rFonts w:cs="Arial"/>
          <w:i/>
          <w:iCs/>
          <w:sz w:val="24"/>
          <w:szCs w:val="24"/>
          <w:lang w:val="en-US"/>
        </w:rPr>
        <w:t>permit,</w:t>
      </w:r>
      <w:r w:rsidRPr="0030701E">
        <w:rPr>
          <w:rFonts w:cs="Arial"/>
          <w:sz w:val="24"/>
          <w:szCs w:val="24"/>
          <w:lang w:val="en-US"/>
        </w:rPr>
        <w:t xml:space="preserve"> carry out or cause or allow </w:t>
      </w:r>
      <w:bookmarkEnd w:id="47"/>
      <w:r w:rsidRPr="0030701E">
        <w:rPr>
          <w:rFonts w:cs="Arial"/>
          <w:sz w:val="24"/>
          <w:szCs w:val="24"/>
          <w:lang w:val="en-US"/>
        </w:rPr>
        <w:t xml:space="preserve">any </w:t>
      </w:r>
      <w:r w:rsidRPr="0030701E">
        <w:rPr>
          <w:rFonts w:cs="Arial"/>
          <w:i/>
          <w:iCs/>
          <w:sz w:val="24"/>
          <w:szCs w:val="24"/>
          <w:lang w:val="en-US"/>
        </w:rPr>
        <w:t>works</w:t>
      </w:r>
      <w:r w:rsidRPr="0030701E">
        <w:rPr>
          <w:rFonts w:cs="Arial"/>
          <w:sz w:val="24"/>
          <w:szCs w:val="24"/>
          <w:lang w:val="en-US"/>
        </w:rPr>
        <w:t xml:space="preserve"> to be carried out on the </w:t>
      </w:r>
      <w:r w:rsidRPr="0030701E">
        <w:rPr>
          <w:rFonts w:cs="Arial"/>
          <w:i/>
          <w:iCs/>
          <w:sz w:val="24"/>
          <w:szCs w:val="24"/>
          <w:lang w:val="en-US"/>
        </w:rPr>
        <w:t>building site</w:t>
      </w:r>
      <w:r w:rsidRPr="0030701E">
        <w:rPr>
          <w:rFonts w:cs="Arial"/>
          <w:sz w:val="24"/>
          <w:szCs w:val="24"/>
          <w:lang w:val="en-US"/>
        </w:rPr>
        <w:t xml:space="preserve"> other than between the hours of:</w:t>
      </w:r>
    </w:p>
    <w:p w14:paraId="604B5520" w14:textId="77777777" w:rsidR="0030701E" w:rsidRPr="001105F1" w:rsidRDefault="0030701E" w:rsidP="0030701E">
      <w:pPr>
        <w:pStyle w:val="ListParagraph"/>
        <w:spacing w:after="120"/>
        <w:ind w:left="1440"/>
        <w:contextualSpacing w:val="0"/>
        <w:rPr>
          <w:rFonts w:cs="Arial"/>
          <w:sz w:val="24"/>
          <w:szCs w:val="24"/>
          <w:lang w:val="en-US"/>
        </w:rPr>
      </w:pPr>
      <w:r w:rsidRPr="0030701E">
        <w:rPr>
          <w:rFonts w:cs="Arial"/>
          <w:sz w:val="24"/>
          <w:szCs w:val="24"/>
          <w:lang w:val="en-US"/>
        </w:rPr>
        <w:t>(a)</w:t>
      </w:r>
      <w:r w:rsidRPr="0030701E">
        <w:rPr>
          <w:rFonts w:cs="Arial"/>
          <w:sz w:val="24"/>
          <w:szCs w:val="24"/>
          <w:lang w:val="en-US"/>
        </w:rPr>
        <w:tab/>
      </w:r>
      <w:r w:rsidRPr="001105F1">
        <w:rPr>
          <w:rFonts w:cs="Arial"/>
          <w:sz w:val="24"/>
          <w:szCs w:val="24"/>
          <w:lang w:val="en-US"/>
        </w:rPr>
        <w:t xml:space="preserve">7am and 6pm Monday to Friday; </w:t>
      </w:r>
    </w:p>
    <w:p w14:paraId="0965A9DB" w14:textId="77777777" w:rsidR="00F83E7C" w:rsidRDefault="0030701E" w:rsidP="0030701E">
      <w:pPr>
        <w:pStyle w:val="ListParagraph"/>
        <w:spacing w:after="120"/>
        <w:ind w:left="2160" w:hanging="720"/>
        <w:contextualSpacing w:val="0"/>
        <w:rPr>
          <w:rFonts w:cs="Arial"/>
          <w:sz w:val="24"/>
          <w:szCs w:val="24"/>
          <w:lang w:val="en-US"/>
        </w:rPr>
      </w:pPr>
      <w:r w:rsidRPr="001105F1">
        <w:rPr>
          <w:rFonts w:cs="Arial"/>
          <w:sz w:val="24"/>
          <w:szCs w:val="24"/>
          <w:lang w:val="en-US"/>
        </w:rPr>
        <w:t>(b)</w:t>
      </w:r>
      <w:r w:rsidRPr="001105F1">
        <w:rPr>
          <w:rFonts w:cs="Arial"/>
          <w:sz w:val="24"/>
          <w:szCs w:val="24"/>
          <w:lang w:val="en-US"/>
        </w:rPr>
        <w:tab/>
        <w:t xml:space="preserve">9am and </w:t>
      </w:r>
      <w:r w:rsidR="00D1106D">
        <w:rPr>
          <w:rFonts w:cs="Arial"/>
          <w:sz w:val="24"/>
          <w:szCs w:val="24"/>
          <w:lang w:val="en-US"/>
        </w:rPr>
        <w:t>3</w:t>
      </w:r>
      <w:r w:rsidRPr="001105F1">
        <w:rPr>
          <w:rFonts w:cs="Arial"/>
          <w:sz w:val="24"/>
          <w:szCs w:val="24"/>
          <w:lang w:val="en-US"/>
        </w:rPr>
        <w:t>pm on Saturday for construction and demolition sites</w:t>
      </w:r>
      <w:r w:rsidR="0012368B">
        <w:rPr>
          <w:rFonts w:cs="Arial"/>
          <w:sz w:val="24"/>
          <w:szCs w:val="24"/>
          <w:lang w:val="en-US"/>
        </w:rPr>
        <w:t xml:space="preserve"> in a </w:t>
      </w:r>
      <w:r w:rsidR="0012368B">
        <w:rPr>
          <w:rFonts w:cs="Arial"/>
          <w:i/>
          <w:iCs/>
          <w:sz w:val="24"/>
          <w:szCs w:val="24"/>
          <w:lang w:val="en-US"/>
        </w:rPr>
        <w:t>residential zone</w:t>
      </w:r>
      <w:r w:rsidRPr="001105F1">
        <w:rPr>
          <w:rFonts w:cs="Arial"/>
          <w:sz w:val="24"/>
          <w:szCs w:val="24"/>
          <w:lang w:val="en-US"/>
        </w:rPr>
        <w:t xml:space="preserve">; </w:t>
      </w:r>
    </w:p>
    <w:p w14:paraId="450D8CFC" w14:textId="2CF33B4C" w:rsidR="0030701E" w:rsidRPr="001105F1" w:rsidRDefault="00F83E7C" w:rsidP="0030701E">
      <w:pPr>
        <w:pStyle w:val="ListParagraph"/>
        <w:spacing w:after="120"/>
        <w:ind w:left="2160" w:hanging="720"/>
        <w:contextualSpacing w:val="0"/>
        <w:rPr>
          <w:rFonts w:cs="Arial"/>
          <w:sz w:val="24"/>
          <w:szCs w:val="24"/>
          <w:lang w:val="en-US"/>
        </w:rPr>
      </w:pPr>
      <w:r>
        <w:rPr>
          <w:rFonts w:cs="Arial"/>
          <w:sz w:val="24"/>
          <w:szCs w:val="24"/>
          <w:lang w:val="en-US"/>
        </w:rPr>
        <w:t>(c)</w:t>
      </w:r>
      <w:r>
        <w:rPr>
          <w:rFonts w:cs="Arial"/>
          <w:sz w:val="24"/>
          <w:szCs w:val="24"/>
          <w:lang w:val="en-US"/>
        </w:rPr>
        <w:tab/>
        <w:t xml:space="preserve">7am and 3pm on Saturday for </w:t>
      </w:r>
      <w:r w:rsidR="007D245A" w:rsidRPr="007D245A">
        <w:rPr>
          <w:rFonts w:cs="Arial"/>
          <w:sz w:val="24"/>
          <w:szCs w:val="24"/>
          <w:lang w:val="en-US"/>
        </w:rPr>
        <w:t xml:space="preserve">construction and demolition sites other than those located within a </w:t>
      </w:r>
      <w:r w:rsidR="007D245A" w:rsidRPr="007D245A">
        <w:rPr>
          <w:rFonts w:cs="Arial"/>
          <w:i/>
          <w:iCs/>
          <w:sz w:val="24"/>
          <w:szCs w:val="24"/>
          <w:lang w:val="en-US"/>
        </w:rPr>
        <w:t>residential zone</w:t>
      </w:r>
      <w:r w:rsidR="007D245A" w:rsidRPr="007D245A">
        <w:rPr>
          <w:rFonts w:cs="Arial"/>
          <w:sz w:val="24"/>
          <w:szCs w:val="24"/>
          <w:lang w:val="en-US"/>
        </w:rPr>
        <w:t xml:space="preserve"> or on </w:t>
      </w:r>
      <w:r w:rsidR="007D245A" w:rsidRPr="007D245A">
        <w:rPr>
          <w:rFonts w:cs="Arial"/>
          <w:i/>
          <w:iCs/>
          <w:sz w:val="24"/>
          <w:szCs w:val="24"/>
          <w:lang w:val="en-US"/>
        </w:rPr>
        <w:t>land</w:t>
      </w:r>
      <w:r w:rsidR="007D245A" w:rsidRPr="007D245A">
        <w:rPr>
          <w:rFonts w:cs="Arial"/>
          <w:sz w:val="24"/>
          <w:szCs w:val="24"/>
          <w:lang w:val="en-US"/>
        </w:rPr>
        <w:t xml:space="preserve"> used predominantly for residential purposes</w:t>
      </w:r>
      <w:r w:rsidR="003B653B">
        <w:rPr>
          <w:rFonts w:cs="Arial"/>
          <w:sz w:val="24"/>
          <w:szCs w:val="24"/>
          <w:lang w:val="en-US"/>
        </w:rPr>
        <w:t>; and</w:t>
      </w:r>
    </w:p>
    <w:p w14:paraId="33E669A7" w14:textId="373F9D58" w:rsidR="0030701E" w:rsidRPr="0030701E" w:rsidRDefault="0030701E" w:rsidP="0030701E">
      <w:pPr>
        <w:pStyle w:val="ListParagraph"/>
        <w:spacing w:after="120"/>
        <w:ind w:left="2160" w:hanging="720"/>
        <w:contextualSpacing w:val="0"/>
        <w:rPr>
          <w:rFonts w:cs="Arial"/>
          <w:sz w:val="24"/>
          <w:szCs w:val="24"/>
          <w:lang w:val="en-US"/>
        </w:rPr>
      </w:pPr>
      <w:r w:rsidRPr="001105F1">
        <w:rPr>
          <w:rFonts w:cs="Arial"/>
          <w:sz w:val="24"/>
          <w:szCs w:val="24"/>
          <w:lang w:val="en-US"/>
        </w:rPr>
        <w:t>(</w:t>
      </w:r>
      <w:r w:rsidR="00762CBD">
        <w:rPr>
          <w:rFonts w:cs="Arial"/>
          <w:sz w:val="24"/>
          <w:szCs w:val="24"/>
          <w:lang w:val="en-US"/>
        </w:rPr>
        <w:t>d</w:t>
      </w:r>
      <w:r w:rsidRPr="001105F1">
        <w:rPr>
          <w:rFonts w:cs="Arial"/>
          <w:sz w:val="24"/>
          <w:szCs w:val="24"/>
          <w:lang w:val="en-US"/>
        </w:rPr>
        <w:t>)</w:t>
      </w:r>
      <w:r w:rsidRPr="001105F1">
        <w:rPr>
          <w:rFonts w:cs="Arial"/>
          <w:sz w:val="24"/>
          <w:szCs w:val="24"/>
          <w:lang w:val="en-US"/>
        </w:rPr>
        <w:tab/>
      </w:r>
      <w:r w:rsidR="006715F9">
        <w:rPr>
          <w:rFonts w:cs="Arial"/>
          <w:sz w:val="24"/>
          <w:szCs w:val="24"/>
          <w:lang w:val="en-US"/>
        </w:rPr>
        <w:t xml:space="preserve">not </w:t>
      </w:r>
      <w:r w:rsidR="00A307C1">
        <w:rPr>
          <w:rFonts w:cs="Arial"/>
          <w:sz w:val="24"/>
          <w:szCs w:val="24"/>
          <w:lang w:val="en-US"/>
        </w:rPr>
        <w:t>at a</w:t>
      </w:r>
      <w:r w:rsidR="00C15187">
        <w:rPr>
          <w:rFonts w:cs="Arial"/>
          <w:sz w:val="24"/>
          <w:szCs w:val="24"/>
          <w:lang w:val="en-US"/>
        </w:rPr>
        <w:t>ny time on a Sunday or Public Holiday.</w:t>
      </w:r>
      <w:r w:rsidRPr="0030701E">
        <w:rPr>
          <w:rFonts w:cs="Arial"/>
          <w:sz w:val="24"/>
          <w:szCs w:val="24"/>
          <w:lang w:val="en-US"/>
        </w:rPr>
        <w:t xml:space="preserve"> </w:t>
      </w:r>
    </w:p>
    <w:p w14:paraId="103E7997" w14:textId="77777777" w:rsidR="00333CDB" w:rsidRDefault="00ED1FA9" w:rsidP="0030701E">
      <w:pPr>
        <w:pStyle w:val="ListParagraph"/>
        <w:widowControl/>
        <w:numPr>
          <w:ilvl w:val="0"/>
          <w:numId w:val="31"/>
        </w:numPr>
        <w:autoSpaceDE/>
        <w:autoSpaceDN/>
        <w:spacing w:after="120"/>
        <w:contextualSpacing w:val="0"/>
        <w:rPr>
          <w:rFonts w:cs="Arial"/>
          <w:sz w:val="24"/>
          <w:szCs w:val="24"/>
        </w:rPr>
      </w:pPr>
      <w:r>
        <w:rPr>
          <w:rFonts w:cs="Arial"/>
          <w:sz w:val="24"/>
          <w:szCs w:val="24"/>
        </w:rPr>
        <w:t xml:space="preserve">Subclause (1) does not apply </w:t>
      </w:r>
      <w:r w:rsidR="00FD54BE">
        <w:rPr>
          <w:rFonts w:cs="Arial"/>
          <w:sz w:val="24"/>
          <w:szCs w:val="24"/>
        </w:rPr>
        <w:t xml:space="preserve">where </w:t>
      </w:r>
      <w:r w:rsidR="00333CDB">
        <w:rPr>
          <w:rFonts w:cs="Arial"/>
          <w:i/>
          <w:iCs/>
          <w:sz w:val="24"/>
          <w:szCs w:val="24"/>
        </w:rPr>
        <w:t xml:space="preserve">minor building </w:t>
      </w:r>
      <w:r w:rsidR="00333CDB" w:rsidRPr="00333CDB">
        <w:rPr>
          <w:rFonts w:cs="Arial"/>
          <w:sz w:val="24"/>
          <w:szCs w:val="24"/>
        </w:rPr>
        <w:t>work</w:t>
      </w:r>
      <w:r w:rsidR="00333CDB">
        <w:rPr>
          <w:rFonts w:cs="Arial"/>
          <w:sz w:val="24"/>
          <w:szCs w:val="24"/>
        </w:rPr>
        <w:t xml:space="preserve"> is being undertaken.</w:t>
      </w:r>
    </w:p>
    <w:bookmarkEnd w:id="20"/>
    <w:bookmarkEnd w:id="45"/>
    <w:p w14:paraId="7C961C14" w14:textId="77777777" w:rsidR="00151339" w:rsidRDefault="00151339" w:rsidP="00417D58">
      <w:pPr>
        <w:spacing w:after="120"/>
        <w:rPr>
          <w:rFonts w:cs="Arial"/>
          <w:i/>
          <w:iCs/>
          <w:u w:val="single"/>
          <w:lang w:val="en-US" w:bidi="en-US"/>
        </w:rPr>
      </w:pPr>
    </w:p>
    <w:p w14:paraId="6559B668" w14:textId="55DF8FA2" w:rsidR="00417D58" w:rsidRPr="00151339" w:rsidRDefault="00417D58" w:rsidP="00151339">
      <w:pPr>
        <w:spacing w:after="120"/>
        <w:ind w:left="720"/>
        <w:rPr>
          <w:rFonts w:cs="Arial"/>
          <w:i/>
          <w:iCs/>
          <w:sz w:val="24"/>
          <w:szCs w:val="24"/>
          <w:u w:val="single"/>
          <w:lang w:val="en-US" w:bidi="en-US"/>
        </w:rPr>
      </w:pPr>
      <w:r w:rsidRPr="00151339">
        <w:rPr>
          <w:rFonts w:cs="Arial"/>
          <w:i/>
          <w:iCs/>
          <w:sz w:val="24"/>
          <w:szCs w:val="24"/>
          <w:u w:val="single"/>
          <w:lang w:val="en-US" w:bidi="en-US"/>
        </w:rPr>
        <w:t>Explanatory note:</w:t>
      </w:r>
    </w:p>
    <w:p w14:paraId="1EF602B2" w14:textId="3DB7909E" w:rsidR="00D94E84" w:rsidRPr="00151339" w:rsidRDefault="00417D58" w:rsidP="00151339">
      <w:pPr>
        <w:spacing w:before="120" w:after="240"/>
        <w:ind w:left="720"/>
        <w:rPr>
          <w:rFonts w:cs="Arial"/>
          <w:i/>
          <w:iCs/>
          <w:sz w:val="24"/>
          <w:szCs w:val="24"/>
          <w:lang w:val="en-US" w:bidi="en-US"/>
        </w:rPr>
      </w:pPr>
      <w:r w:rsidRPr="00151339">
        <w:rPr>
          <w:rFonts w:cs="Arial"/>
          <w:i/>
          <w:iCs/>
          <w:sz w:val="24"/>
          <w:szCs w:val="24"/>
          <w:lang w:val="en-US" w:bidi="en-US"/>
        </w:rPr>
        <w:t xml:space="preserve">Construction times are aligned with the same </w:t>
      </w:r>
      <w:proofErr w:type="gramStart"/>
      <w:r w:rsidRPr="00151339">
        <w:rPr>
          <w:rFonts w:cs="Arial"/>
          <w:i/>
          <w:iCs/>
          <w:sz w:val="24"/>
          <w:szCs w:val="24"/>
          <w:lang w:val="en-US" w:bidi="en-US"/>
        </w:rPr>
        <w:t>time</w:t>
      </w:r>
      <w:proofErr w:type="gramEnd"/>
      <w:r w:rsidRPr="00151339">
        <w:rPr>
          <w:rFonts w:cs="Arial"/>
          <w:i/>
          <w:iCs/>
          <w:sz w:val="24"/>
          <w:szCs w:val="24"/>
          <w:lang w:val="en-US" w:bidi="en-US"/>
        </w:rPr>
        <w:t xml:space="preserve"> of noise nuisances as per the Environment Protection Act 2017.</w:t>
      </w:r>
    </w:p>
    <w:p w14:paraId="3F32F261" w14:textId="77777777" w:rsidR="00D94E84" w:rsidRPr="00D21FC5" w:rsidRDefault="00D94E84" w:rsidP="002F2BA4">
      <w:pPr>
        <w:spacing w:before="120" w:after="240"/>
        <w:rPr>
          <w:rFonts w:cs="Arial"/>
          <w:lang w:bidi="en-US"/>
        </w:rPr>
      </w:pPr>
    </w:p>
    <w:sectPr w:rsidR="00D94E84" w:rsidRPr="00D21FC5" w:rsidSect="00BA1005">
      <w:headerReference w:type="default" r:id="rId11"/>
      <w:foot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587B7" w14:textId="77777777" w:rsidR="007B2E94" w:rsidRDefault="007B2E94" w:rsidP="00BA1005">
      <w:r>
        <w:separator/>
      </w:r>
    </w:p>
  </w:endnote>
  <w:endnote w:type="continuationSeparator" w:id="0">
    <w:p w14:paraId="0DAB59E8" w14:textId="77777777" w:rsidR="007B2E94" w:rsidRDefault="007B2E94" w:rsidP="00BA1005">
      <w:r>
        <w:continuationSeparator/>
      </w:r>
    </w:p>
  </w:endnote>
  <w:endnote w:type="continuationNotice" w:id="1">
    <w:p w14:paraId="2C276AF1" w14:textId="77777777" w:rsidR="007B2E94" w:rsidRDefault="007B2E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Poppins Light">
    <w:altName w:val="Nirmala UI"/>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42A3B" w14:textId="7E63F0B1" w:rsidR="002C1EA7" w:rsidRDefault="002C1EA7">
    <w:pPr>
      <w:pStyle w:val="Footer"/>
    </w:pPr>
  </w:p>
  <w:p w14:paraId="5B15B959" w14:textId="10AB1BA1" w:rsidR="002C1EA7" w:rsidRPr="00557BDF" w:rsidRDefault="00773C1B">
    <w:pPr>
      <w:pStyle w:val="Footer"/>
      <w:rPr>
        <w:rFonts w:cs="Arial"/>
        <w:sz w:val="14"/>
      </w:rPr>
    </w:pPr>
    <w:r w:rsidRPr="00773C1B">
      <w:rPr>
        <w:rFonts w:cs="Arial"/>
        <w:sz w:val="14"/>
      </w:rPr>
      <w:t>[8959321: 33218612_1]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E904" w14:textId="5DC66C16" w:rsidR="002C1EA7" w:rsidRDefault="002C1EA7">
    <w:pPr>
      <w:pStyle w:val="Footer"/>
    </w:pPr>
  </w:p>
  <w:p w14:paraId="202D6C66" w14:textId="2BB9C443" w:rsidR="002C1EA7" w:rsidRPr="00557BDF" w:rsidRDefault="00773C1B">
    <w:pPr>
      <w:pStyle w:val="Footer"/>
      <w:rPr>
        <w:rFonts w:cs="Arial"/>
        <w:sz w:val="14"/>
      </w:rPr>
    </w:pPr>
    <w:r w:rsidRPr="00773C1B">
      <w:rPr>
        <w:rFonts w:cs="Arial"/>
        <w:sz w:val="14"/>
      </w:rPr>
      <w:t>[8959321: 33218612_1]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color w:val="0C4058"/>
        <w:sz w:val="18"/>
        <w:szCs w:val="18"/>
      </w:rPr>
      <w:id w:val="-966501239"/>
      <w:docPartObj>
        <w:docPartGallery w:val="Page Numbers (Bottom of Page)"/>
        <w:docPartUnique/>
      </w:docPartObj>
    </w:sdtPr>
    <w:sdtEndPr>
      <w:rPr>
        <w:noProof/>
      </w:rPr>
    </w:sdtEndPr>
    <w:sdtContent>
      <w:p w14:paraId="614576D9" w14:textId="0454D2EF" w:rsidR="002C1EA7" w:rsidRPr="00E703B4" w:rsidRDefault="00E703B4" w:rsidP="009E61F1">
        <w:pPr>
          <w:pStyle w:val="Footer"/>
          <w:rPr>
            <w:rFonts w:cs="Arial"/>
            <w:noProof/>
            <w:color w:val="0C4058"/>
            <w:sz w:val="18"/>
            <w:szCs w:val="18"/>
          </w:rPr>
        </w:pPr>
        <w:r w:rsidRPr="00E703B4">
          <w:rPr>
            <w:rFonts w:cs="Arial"/>
            <w:color w:val="0C4058"/>
            <w:sz w:val="18"/>
            <w:szCs w:val="18"/>
          </w:rPr>
          <w:t>Merri-bek</w:t>
        </w:r>
        <w:r w:rsidR="0004315B" w:rsidRPr="00E703B4">
          <w:rPr>
            <w:rFonts w:cs="Arial"/>
            <w:color w:val="0C4058"/>
            <w:sz w:val="18"/>
            <w:szCs w:val="18"/>
          </w:rPr>
          <w:t xml:space="preserve"> City Council</w:t>
        </w:r>
        <w:r w:rsidR="002C1EA7" w:rsidRPr="00E703B4">
          <w:rPr>
            <w:rFonts w:cs="Arial"/>
            <w:color w:val="0C4058"/>
            <w:sz w:val="18"/>
            <w:szCs w:val="18"/>
          </w:rPr>
          <w:t xml:space="preserve"> – </w:t>
        </w:r>
        <w:r w:rsidR="008738D8" w:rsidRPr="00E703B4">
          <w:rPr>
            <w:rFonts w:cs="Arial"/>
            <w:color w:val="0C4058"/>
            <w:sz w:val="18"/>
            <w:szCs w:val="18"/>
          </w:rPr>
          <w:t>Building and Works Code of Practice</w:t>
        </w:r>
        <w:r w:rsidR="002C1EA7" w:rsidRPr="00E703B4">
          <w:rPr>
            <w:rFonts w:cs="Arial"/>
            <w:color w:val="0C4058"/>
            <w:sz w:val="18"/>
            <w:szCs w:val="18"/>
          </w:rPr>
          <w:t xml:space="preserve"> 202</w:t>
        </w:r>
        <w:r w:rsidRPr="00E703B4">
          <w:rPr>
            <w:rFonts w:cs="Arial"/>
            <w:color w:val="0C4058"/>
            <w:sz w:val="18"/>
            <w:szCs w:val="18"/>
          </w:rPr>
          <w:t>6</w:t>
        </w:r>
        <w:r w:rsidR="0004315B" w:rsidRPr="00E703B4">
          <w:rPr>
            <w:rFonts w:cs="Arial"/>
            <w:color w:val="0C4058"/>
            <w:sz w:val="18"/>
            <w:szCs w:val="18"/>
          </w:rPr>
          <w:tab/>
        </w:r>
        <w:r w:rsidR="002C1EA7" w:rsidRPr="00E703B4">
          <w:rPr>
            <w:rFonts w:cs="Arial"/>
            <w:color w:val="0C4058"/>
            <w:sz w:val="18"/>
            <w:szCs w:val="18"/>
          </w:rPr>
          <w:tab/>
        </w:r>
        <w:r w:rsidR="002C1EA7" w:rsidRPr="00E703B4">
          <w:rPr>
            <w:rFonts w:cs="Arial"/>
            <w:color w:val="0C4058"/>
            <w:sz w:val="18"/>
            <w:szCs w:val="18"/>
          </w:rPr>
          <w:fldChar w:fldCharType="begin"/>
        </w:r>
        <w:r w:rsidR="002C1EA7" w:rsidRPr="00E703B4">
          <w:rPr>
            <w:rFonts w:cs="Arial"/>
            <w:color w:val="0C4058"/>
            <w:sz w:val="18"/>
            <w:szCs w:val="18"/>
          </w:rPr>
          <w:instrText xml:space="preserve"> PAGE   \* MERGEFORMAT </w:instrText>
        </w:r>
        <w:r w:rsidR="002C1EA7" w:rsidRPr="00E703B4">
          <w:rPr>
            <w:rFonts w:cs="Arial"/>
            <w:color w:val="0C4058"/>
            <w:sz w:val="18"/>
            <w:szCs w:val="18"/>
          </w:rPr>
          <w:fldChar w:fldCharType="separate"/>
        </w:r>
        <w:r w:rsidR="002C1EA7" w:rsidRPr="00E703B4">
          <w:rPr>
            <w:rFonts w:cs="Arial"/>
            <w:noProof/>
            <w:color w:val="0C4058"/>
            <w:sz w:val="18"/>
            <w:szCs w:val="18"/>
          </w:rPr>
          <w:t>4</w:t>
        </w:r>
        <w:r w:rsidR="002C1EA7" w:rsidRPr="00E703B4">
          <w:rPr>
            <w:rFonts w:cs="Arial"/>
            <w:noProof/>
            <w:color w:val="0C4058"/>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92E35" w14:textId="77777777" w:rsidR="007B2E94" w:rsidRDefault="007B2E94" w:rsidP="00BA1005">
      <w:r>
        <w:separator/>
      </w:r>
    </w:p>
  </w:footnote>
  <w:footnote w:type="continuationSeparator" w:id="0">
    <w:p w14:paraId="091635B1" w14:textId="77777777" w:rsidR="007B2E94" w:rsidRDefault="007B2E94" w:rsidP="00BA1005">
      <w:r>
        <w:continuationSeparator/>
      </w:r>
    </w:p>
  </w:footnote>
  <w:footnote w:type="continuationNotice" w:id="1">
    <w:p w14:paraId="6000587A" w14:textId="77777777" w:rsidR="007B2E94" w:rsidRDefault="007B2E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5636" w14:textId="70821953" w:rsidR="002C1EA7" w:rsidRPr="00E703B4" w:rsidRDefault="001A5CC6" w:rsidP="00E703B4">
    <w:pPr>
      <w:jc w:val="right"/>
      <w:rPr>
        <w:color w:val="B65020"/>
        <w:lang w:val="en-US"/>
      </w:rPr>
    </w:pPr>
    <w:r>
      <w:rPr>
        <w:color w:val="B65020"/>
        <w:lang w:val="en-US"/>
      </w:rPr>
      <w:t>Consultation 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6818"/>
    <w:multiLevelType w:val="hybridMultilevel"/>
    <w:tmpl w:val="5D061E4C"/>
    <w:lvl w:ilvl="0" w:tplc="35FC645E">
      <w:start w:val="1"/>
      <w:numFmt w:val="decimal"/>
      <w:lvlText w:val="(%1)"/>
      <w:lvlJc w:val="left"/>
      <w:pPr>
        <w:ind w:left="720" w:hanging="360"/>
      </w:pPr>
      <w:rPr>
        <w:rFonts w:ascii="Trebuchet MS" w:eastAsia="Trebuchet MS" w:hAnsi="Trebuchet MS" w:cs="Trebuchet MS" w:hint="default"/>
        <w:b w:val="0"/>
        <w:bCs w:val="0"/>
        <w:i w:val="0"/>
        <w:iCs w:val="0"/>
        <w:spacing w:val="-1"/>
        <w:w w:val="87"/>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5983866"/>
    <w:multiLevelType w:val="hybridMultilevel"/>
    <w:tmpl w:val="8392E228"/>
    <w:lvl w:ilvl="0" w:tplc="ACF81F4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E296769"/>
    <w:multiLevelType w:val="hybridMultilevel"/>
    <w:tmpl w:val="049A0548"/>
    <w:lvl w:ilvl="0" w:tplc="F8FA427C">
      <w:start w:val="1"/>
      <w:numFmt w:val="decimal"/>
      <w:lvlText w:val="(%1)"/>
      <w:lvlJc w:val="left"/>
      <w:pPr>
        <w:ind w:left="720" w:hanging="360"/>
      </w:pPr>
      <w:rPr>
        <w:rFonts w:ascii="Trebuchet MS" w:eastAsia="Trebuchet MS" w:hAnsi="Trebuchet MS" w:cs="Trebuchet MS" w:hint="default"/>
        <w:b w:val="0"/>
        <w:bCs w:val="0"/>
        <w:i w:val="0"/>
        <w:iCs w:val="0"/>
        <w:spacing w:val="-1"/>
        <w:w w:val="87"/>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446786"/>
    <w:multiLevelType w:val="hybridMultilevel"/>
    <w:tmpl w:val="B982578A"/>
    <w:lvl w:ilvl="0" w:tplc="86A6395A">
      <w:start w:val="1"/>
      <w:numFmt w:val="decimal"/>
      <w:pStyle w:val="ListParagraph-Numbered"/>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522262"/>
    <w:multiLevelType w:val="hybridMultilevel"/>
    <w:tmpl w:val="D63AFADE"/>
    <w:lvl w:ilvl="0" w:tplc="3E325B72">
      <w:start w:val="1"/>
      <w:numFmt w:val="decimal"/>
      <w:lvlText w:val="(%1)"/>
      <w:lvlJc w:val="left"/>
      <w:pPr>
        <w:ind w:left="720" w:hanging="360"/>
      </w:pPr>
      <w:rPr>
        <w:rFonts w:ascii="Trebuchet MS" w:eastAsia="Trebuchet MS" w:hAnsi="Trebuchet MS" w:cs="Trebuchet MS" w:hint="default"/>
        <w:b w:val="0"/>
        <w:bCs w:val="0"/>
        <w:i w:val="0"/>
        <w:iCs w:val="0"/>
        <w:spacing w:val="-1"/>
        <w:w w:val="87"/>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78A3DD7"/>
    <w:multiLevelType w:val="hybridMultilevel"/>
    <w:tmpl w:val="25580FC2"/>
    <w:lvl w:ilvl="0" w:tplc="FFFFFFFF">
      <w:start w:val="1"/>
      <w:numFmt w:val="decimal"/>
      <w:lvlText w:val="(2)"/>
      <w:lvlJc w:val="left"/>
      <w:pPr>
        <w:ind w:left="1440" w:hanging="72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270A7006"/>
    <w:multiLevelType w:val="hybridMultilevel"/>
    <w:tmpl w:val="D1949032"/>
    <w:lvl w:ilvl="0" w:tplc="9F7A74C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28962A07"/>
    <w:multiLevelType w:val="hybridMultilevel"/>
    <w:tmpl w:val="FE3AC252"/>
    <w:lvl w:ilvl="0" w:tplc="79D43B5E">
      <w:start w:val="1"/>
      <w:numFmt w:val="decimal"/>
      <w:lvlText w:val="(%1)"/>
      <w:lvlJc w:val="left"/>
      <w:pPr>
        <w:ind w:left="720" w:hanging="360"/>
      </w:pPr>
      <w:rPr>
        <w:rFonts w:ascii="Trebuchet MS" w:eastAsia="Trebuchet MS" w:hAnsi="Trebuchet MS" w:cs="Trebuchet MS" w:hint="default"/>
        <w:b w:val="0"/>
        <w:bCs w:val="0"/>
        <w:i w:val="0"/>
        <w:iCs w:val="0"/>
        <w:spacing w:val="-1"/>
        <w:w w:val="87"/>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4A858CE"/>
    <w:multiLevelType w:val="hybridMultilevel"/>
    <w:tmpl w:val="51964CD0"/>
    <w:lvl w:ilvl="0" w:tplc="555E7BF8">
      <w:start w:val="1"/>
      <w:numFmt w:val="lowerLetter"/>
      <w:lvlText w:val="(%1)"/>
      <w:lvlJc w:val="left"/>
      <w:pPr>
        <w:ind w:left="2160" w:hanging="720"/>
      </w:pPr>
      <w:rPr>
        <w:rFonts w:hint="default"/>
      </w:rPr>
    </w:lvl>
    <w:lvl w:ilvl="1" w:tplc="0C090019">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9" w15:restartNumberingAfterBreak="0">
    <w:nsid w:val="3BAB48CD"/>
    <w:multiLevelType w:val="hybridMultilevel"/>
    <w:tmpl w:val="8E329EE4"/>
    <w:lvl w:ilvl="0" w:tplc="FFFFFFFF">
      <w:start w:val="1"/>
      <w:numFmt w:val="lowerLetter"/>
      <w:lvlText w:val="(%1)"/>
      <w:lvlJc w:val="left"/>
      <w:pPr>
        <w:ind w:left="720" w:hanging="360"/>
      </w:pPr>
      <w:rPr>
        <w:rFonts w:ascii="Arial" w:eastAsia="Arial" w:hAnsi="Arial" w:cs="Arial" w:hint="default"/>
        <w:b w:val="0"/>
        <w:bCs w:val="0"/>
        <w:i w:val="0"/>
        <w:iCs w:val="0"/>
        <w:w w:val="99"/>
        <w:sz w:val="24"/>
        <w:szCs w:val="24"/>
        <w:lang w:val="en-AU" w:eastAsia="en-US" w:bidi="ar-SA"/>
      </w:rPr>
    </w:lvl>
    <w:lvl w:ilvl="1" w:tplc="876CA9E4">
      <w:start w:val="1"/>
      <w:numFmt w:val="lowerRoman"/>
      <w:lvlText w:val="(%2)"/>
      <w:lvlJc w:val="left"/>
      <w:pPr>
        <w:ind w:left="1074"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D92187"/>
    <w:multiLevelType w:val="hybridMultilevel"/>
    <w:tmpl w:val="172078FC"/>
    <w:lvl w:ilvl="0" w:tplc="D194B0BA">
      <w:start w:val="1"/>
      <w:numFmt w:val="decimal"/>
      <w:lvlText w:val="(%1)"/>
      <w:lvlJc w:val="left"/>
      <w:pPr>
        <w:ind w:left="1440" w:hanging="720"/>
      </w:pPr>
      <w:rPr>
        <w:rFonts w:hint="default"/>
        <w:b w:val="0"/>
        <w:bCs w:val="0"/>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3EB90BFF"/>
    <w:multiLevelType w:val="hybridMultilevel"/>
    <w:tmpl w:val="F2DEEF4E"/>
    <w:lvl w:ilvl="0" w:tplc="047EB9C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EDA7BA5"/>
    <w:multiLevelType w:val="hybridMultilevel"/>
    <w:tmpl w:val="649E583E"/>
    <w:lvl w:ilvl="0" w:tplc="A47A58BC">
      <w:start w:val="1"/>
      <w:numFmt w:val="decimal"/>
      <w:pStyle w:val="Heading3"/>
      <w:lvlText w:val="%1."/>
      <w:lvlJc w:val="left"/>
      <w:pPr>
        <w:ind w:left="9999"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36B17C2"/>
    <w:multiLevelType w:val="hybridMultilevel"/>
    <w:tmpl w:val="4030BE8A"/>
    <w:lvl w:ilvl="0" w:tplc="A38E0156">
      <w:start w:val="1"/>
      <w:numFmt w:val="decimal"/>
      <w:lvlText w:val="(%1)"/>
      <w:lvlJc w:val="left"/>
      <w:pPr>
        <w:ind w:left="720" w:hanging="360"/>
      </w:pPr>
      <w:rPr>
        <w:rFonts w:ascii="Trebuchet MS" w:eastAsia="Trebuchet MS" w:hAnsi="Trebuchet MS" w:cs="Trebuchet MS" w:hint="default"/>
        <w:b w:val="0"/>
        <w:bCs w:val="0"/>
        <w:i w:val="0"/>
        <w:iCs w:val="0"/>
        <w:spacing w:val="-1"/>
        <w:w w:val="87"/>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5422B2E"/>
    <w:multiLevelType w:val="hybridMultilevel"/>
    <w:tmpl w:val="732E2F7A"/>
    <w:lvl w:ilvl="0" w:tplc="1492A908">
      <w:start w:val="1"/>
      <w:numFmt w:val="decimal"/>
      <w:lvlText w:val="(%1)"/>
      <w:lvlJc w:val="left"/>
      <w:pPr>
        <w:ind w:left="720" w:hanging="360"/>
      </w:pPr>
      <w:rPr>
        <w:rFonts w:ascii="Trebuchet MS" w:eastAsia="Trebuchet MS" w:hAnsi="Trebuchet MS" w:cs="Trebuchet MS" w:hint="default"/>
        <w:b w:val="0"/>
        <w:bCs w:val="0"/>
        <w:i w:val="0"/>
        <w:iCs w:val="0"/>
        <w:spacing w:val="-1"/>
        <w:w w:val="87"/>
        <w:sz w:val="24"/>
        <w:szCs w:val="24"/>
        <w:lang w:val="en-AU"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58B1F53"/>
    <w:multiLevelType w:val="hybridMultilevel"/>
    <w:tmpl w:val="F248623C"/>
    <w:lvl w:ilvl="0" w:tplc="5CCEE360">
      <w:start w:val="1"/>
      <w:numFmt w:val="decimal"/>
      <w:lvlText w:val="(%1)"/>
      <w:lvlJc w:val="left"/>
      <w:pPr>
        <w:ind w:left="107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9EC2346"/>
    <w:multiLevelType w:val="hybridMultilevel"/>
    <w:tmpl w:val="8DBE2824"/>
    <w:lvl w:ilvl="0" w:tplc="388E1798">
      <w:start w:val="1"/>
      <w:numFmt w:val="lowerLetter"/>
      <w:lvlText w:val="(%1)"/>
      <w:lvlJc w:val="left"/>
      <w:pPr>
        <w:ind w:left="2160" w:hanging="720"/>
      </w:pPr>
      <w:rPr>
        <w:rFonts w:hint="default"/>
        <w:sz w:val="22"/>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7" w15:restartNumberingAfterBreak="0">
    <w:nsid w:val="4D5E4722"/>
    <w:multiLevelType w:val="hybridMultilevel"/>
    <w:tmpl w:val="62084728"/>
    <w:lvl w:ilvl="0" w:tplc="232A79D2">
      <w:start w:val="1"/>
      <w:numFmt w:val="lowerLetter"/>
      <w:lvlText w:val="(%1)"/>
      <w:lvlJc w:val="left"/>
      <w:pPr>
        <w:ind w:left="720" w:hanging="360"/>
      </w:pPr>
      <w:rPr>
        <w:rFonts w:ascii="Arial" w:eastAsia="Arial" w:hAnsi="Arial" w:cs="Arial" w:hint="default"/>
        <w:b w:val="0"/>
        <w:bCs w:val="0"/>
        <w:i w:val="0"/>
        <w:iCs w:val="0"/>
        <w:w w:val="99"/>
        <w:sz w:val="24"/>
        <w:szCs w:val="24"/>
        <w:lang w:val="en-AU"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F67E459"/>
    <w:multiLevelType w:val="hybridMultilevel"/>
    <w:tmpl w:val="7AA477CA"/>
    <w:lvl w:ilvl="0" w:tplc="1F8C9B70">
      <w:start w:val="1"/>
      <w:numFmt w:val="lowerLetter"/>
      <w:lvlText w:val="(%1)"/>
      <w:lvlJc w:val="left"/>
      <w:pPr>
        <w:ind w:left="1800" w:hanging="360"/>
      </w:pPr>
    </w:lvl>
    <w:lvl w:ilvl="1" w:tplc="93F6CD50">
      <w:start w:val="1"/>
      <w:numFmt w:val="lowerLetter"/>
      <w:lvlText w:val="%2."/>
      <w:lvlJc w:val="left"/>
      <w:pPr>
        <w:ind w:left="2520" w:hanging="360"/>
      </w:pPr>
    </w:lvl>
    <w:lvl w:ilvl="2" w:tplc="F7AAEE0A">
      <w:start w:val="1"/>
      <w:numFmt w:val="lowerRoman"/>
      <w:lvlText w:val="%3."/>
      <w:lvlJc w:val="right"/>
      <w:pPr>
        <w:ind w:left="3240" w:hanging="180"/>
      </w:pPr>
    </w:lvl>
    <w:lvl w:ilvl="3" w:tplc="A0321218">
      <w:start w:val="1"/>
      <w:numFmt w:val="decimal"/>
      <w:lvlText w:val="%4."/>
      <w:lvlJc w:val="left"/>
      <w:pPr>
        <w:ind w:left="3960" w:hanging="360"/>
      </w:pPr>
    </w:lvl>
    <w:lvl w:ilvl="4" w:tplc="709C7106">
      <w:start w:val="1"/>
      <w:numFmt w:val="lowerLetter"/>
      <w:lvlText w:val="%5."/>
      <w:lvlJc w:val="left"/>
      <w:pPr>
        <w:ind w:left="4680" w:hanging="360"/>
      </w:pPr>
    </w:lvl>
    <w:lvl w:ilvl="5" w:tplc="59BC0B08">
      <w:start w:val="1"/>
      <w:numFmt w:val="lowerRoman"/>
      <w:lvlText w:val="%6."/>
      <w:lvlJc w:val="right"/>
      <w:pPr>
        <w:ind w:left="5400" w:hanging="180"/>
      </w:pPr>
    </w:lvl>
    <w:lvl w:ilvl="6" w:tplc="8D187ACA">
      <w:start w:val="1"/>
      <w:numFmt w:val="decimal"/>
      <w:lvlText w:val="%7."/>
      <w:lvlJc w:val="left"/>
      <w:pPr>
        <w:ind w:left="6120" w:hanging="360"/>
      </w:pPr>
    </w:lvl>
    <w:lvl w:ilvl="7" w:tplc="0ED442A8">
      <w:start w:val="1"/>
      <w:numFmt w:val="lowerLetter"/>
      <w:lvlText w:val="%8."/>
      <w:lvlJc w:val="left"/>
      <w:pPr>
        <w:ind w:left="6840" w:hanging="360"/>
      </w:pPr>
    </w:lvl>
    <w:lvl w:ilvl="8" w:tplc="B53E9594">
      <w:start w:val="1"/>
      <w:numFmt w:val="lowerRoman"/>
      <w:lvlText w:val="%9."/>
      <w:lvlJc w:val="right"/>
      <w:pPr>
        <w:ind w:left="7560" w:hanging="180"/>
      </w:pPr>
    </w:lvl>
  </w:abstractNum>
  <w:abstractNum w:abstractNumId="19" w15:restartNumberingAfterBreak="0">
    <w:nsid w:val="52913A11"/>
    <w:multiLevelType w:val="hybridMultilevel"/>
    <w:tmpl w:val="0832E0D0"/>
    <w:lvl w:ilvl="0" w:tplc="FFFFFFFF">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0" w15:restartNumberingAfterBreak="0">
    <w:nsid w:val="53037363"/>
    <w:multiLevelType w:val="hybridMultilevel"/>
    <w:tmpl w:val="E334C30E"/>
    <w:lvl w:ilvl="0" w:tplc="D2A0032A">
      <w:start w:val="1"/>
      <w:numFmt w:val="decimal"/>
      <w:lvlText w:val="(%1)"/>
      <w:lvlJc w:val="left"/>
      <w:pPr>
        <w:ind w:left="1077" w:hanging="360"/>
      </w:pPr>
      <w:rPr>
        <w:rFonts w:hint="default"/>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1" w15:restartNumberingAfterBreak="0">
    <w:nsid w:val="59BE23C6"/>
    <w:multiLevelType w:val="hybridMultilevel"/>
    <w:tmpl w:val="4F9CA5CA"/>
    <w:lvl w:ilvl="0" w:tplc="0690FBC8">
      <w:start w:val="1"/>
      <w:numFmt w:val="decimal"/>
      <w:lvlText w:val="(%1)"/>
      <w:lvlJc w:val="left"/>
      <w:pPr>
        <w:ind w:left="720" w:hanging="360"/>
      </w:pPr>
      <w:rPr>
        <w:rFonts w:ascii="Trebuchet MS" w:eastAsia="Trebuchet MS" w:hAnsi="Trebuchet MS" w:cs="Trebuchet MS" w:hint="default"/>
        <w:b w:val="0"/>
        <w:bCs w:val="0"/>
        <w:i w:val="0"/>
        <w:iCs w:val="0"/>
        <w:spacing w:val="-1"/>
        <w:w w:val="87"/>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C2A0537"/>
    <w:multiLevelType w:val="hybridMultilevel"/>
    <w:tmpl w:val="F45ABB9C"/>
    <w:lvl w:ilvl="0" w:tplc="0C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22B4C69"/>
    <w:multiLevelType w:val="hybridMultilevel"/>
    <w:tmpl w:val="CF1631F6"/>
    <w:lvl w:ilvl="0" w:tplc="3E325B72">
      <w:start w:val="1"/>
      <w:numFmt w:val="decimal"/>
      <w:lvlText w:val="(%1)"/>
      <w:lvlJc w:val="left"/>
      <w:pPr>
        <w:ind w:left="720" w:hanging="360"/>
      </w:pPr>
      <w:rPr>
        <w:rFonts w:ascii="Trebuchet MS" w:eastAsia="Trebuchet MS" w:hAnsi="Trebuchet MS" w:cs="Trebuchet MS" w:hint="default"/>
        <w:b w:val="0"/>
        <w:bCs w:val="0"/>
        <w:i w:val="0"/>
        <w:iCs w:val="0"/>
        <w:spacing w:val="-1"/>
        <w:w w:val="87"/>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41B2EE1"/>
    <w:multiLevelType w:val="hybridMultilevel"/>
    <w:tmpl w:val="30A6C666"/>
    <w:lvl w:ilvl="0" w:tplc="00C287CA">
      <w:start w:val="2"/>
      <w:numFmt w:val="decimal"/>
      <w:lvlText w:val="(%1)"/>
      <w:lvlJc w:val="left"/>
      <w:pPr>
        <w:ind w:left="720" w:hanging="360"/>
      </w:pPr>
      <w:rPr>
        <w:rFonts w:ascii="Trebuchet MS" w:eastAsia="Trebuchet MS" w:hAnsi="Trebuchet MS" w:cs="Trebuchet MS" w:hint="default"/>
        <w:b w:val="0"/>
        <w:bCs w:val="0"/>
        <w:i w:val="0"/>
        <w:iCs w:val="0"/>
        <w:spacing w:val="-1"/>
        <w:w w:val="87"/>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5CD38EC"/>
    <w:multiLevelType w:val="hybridMultilevel"/>
    <w:tmpl w:val="CBE81250"/>
    <w:lvl w:ilvl="0" w:tplc="232A79D2">
      <w:start w:val="1"/>
      <w:numFmt w:val="lowerLetter"/>
      <w:lvlText w:val="(%1)"/>
      <w:lvlJc w:val="left"/>
      <w:pPr>
        <w:ind w:left="720" w:hanging="360"/>
      </w:pPr>
      <w:rPr>
        <w:rFonts w:ascii="Arial" w:eastAsia="Arial" w:hAnsi="Arial" w:cs="Arial" w:hint="default"/>
        <w:b w:val="0"/>
        <w:bCs w:val="0"/>
        <w:i w:val="0"/>
        <w:iCs w:val="0"/>
        <w:spacing w:val="-1"/>
        <w:w w:val="99"/>
        <w:sz w:val="24"/>
        <w:szCs w:val="24"/>
        <w:lang w:val="en-AU"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9FA63A4"/>
    <w:multiLevelType w:val="hybridMultilevel"/>
    <w:tmpl w:val="09BCD184"/>
    <w:lvl w:ilvl="0" w:tplc="A2181AA2">
      <w:start w:val="1"/>
      <w:numFmt w:val="decimal"/>
      <w:lvlText w:val="(%1)"/>
      <w:lvlJc w:val="left"/>
      <w:pPr>
        <w:ind w:left="107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F4916B5"/>
    <w:multiLevelType w:val="hybridMultilevel"/>
    <w:tmpl w:val="961E8A56"/>
    <w:lvl w:ilvl="0" w:tplc="FF1EBC3C">
      <w:start w:val="1"/>
      <w:numFmt w:val="decimal"/>
      <w:lvlText w:val="(%1)"/>
      <w:lvlJc w:val="left"/>
      <w:pPr>
        <w:ind w:left="107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22B38FB"/>
    <w:multiLevelType w:val="hybridMultilevel"/>
    <w:tmpl w:val="70EC7652"/>
    <w:lvl w:ilvl="0" w:tplc="3CA02768">
      <w:start w:val="1"/>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45D702B"/>
    <w:multiLevelType w:val="hybridMultilevel"/>
    <w:tmpl w:val="F21A8234"/>
    <w:lvl w:ilvl="0" w:tplc="232A79D2">
      <w:start w:val="1"/>
      <w:numFmt w:val="lowerLetter"/>
      <w:lvlText w:val="(%1)"/>
      <w:lvlJc w:val="left"/>
      <w:pPr>
        <w:ind w:left="720" w:hanging="360"/>
      </w:pPr>
      <w:rPr>
        <w:rFonts w:ascii="Arial" w:eastAsia="Arial" w:hAnsi="Arial" w:cs="Arial" w:hint="default"/>
        <w:b w:val="0"/>
        <w:bCs w:val="0"/>
        <w:i w:val="0"/>
        <w:iCs w:val="0"/>
        <w:w w:val="99"/>
        <w:sz w:val="24"/>
        <w:szCs w:val="24"/>
        <w:lang w:val="en-AU"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76F2ED2"/>
    <w:multiLevelType w:val="hybridMultilevel"/>
    <w:tmpl w:val="758E646A"/>
    <w:lvl w:ilvl="0" w:tplc="D1EE57EC">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1" w15:restartNumberingAfterBreak="0">
    <w:nsid w:val="79451A2F"/>
    <w:multiLevelType w:val="hybridMultilevel"/>
    <w:tmpl w:val="B9F44D5E"/>
    <w:lvl w:ilvl="0" w:tplc="DCA2ACC0">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2" w15:restartNumberingAfterBreak="0">
    <w:nsid w:val="79BC8C24"/>
    <w:multiLevelType w:val="hybridMultilevel"/>
    <w:tmpl w:val="D960D132"/>
    <w:lvl w:ilvl="0" w:tplc="1708EFFE">
      <w:start w:val="1"/>
      <w:numFmt w:val="decimal"/>
      <w:lvlText w:val="(%1)"/>
      <w:lvlJc w:val="left"/>
      <w:pPr>
        <w:ind w:left="720" w:hanging="360"/>
      </w:pPr>
    </w:lvl>
    <w:lvl w:ilvl="1" w:tplc="76F64066">
      <w:start w:val="1"/>
      <w:numFmt w:val="lowerLetter"/>
      <w:lvlText w:val="%2."/>
      <w:lvlJc w:val="left"/>
      <w:pPr>
        <w:ind w:left="1440" w:hanging="360"/>
      </w:pPr>
    </w:lvl>
    <w:lvl w:ilvl="2" w:tplc="1696CE74">
      <w:start w:val="1"/>
      <w:numFmt w:val="lowerRoman"/>
      <w:lvlText w:val="%3."/>
      <w:lvlJc w:val="right"/>
      <w:pPr>
        <w:ind w:left="2160" w:hanging="180"/>
      </w:pPr>
    </w:lvl>
    <w:lvl w:ilvl="3" w:tplc="DA360BBC">
      <w:start w:val="1"/>
      <w:numFmt w:val="decimal"/>
      <w:lvlText w:val="%4."/>
      <w:lvlJc w:val="left"/>
      <w:pPr>
        <w:ind w:left="2880" w:hanging="360"/>
      </w:pPr>
    </w:lvl>
    <w:lvl w:ilvl="4" w:tplc="67C0C18A">
      <w:start w:val="1"/>
      <w:numFmt w:val="lowerLetter"/>
      <w:lvlText w:val="%5."/>
      <w:lvlJc w:val="left"/>
      <w:pPr>
        <w:ind w:left="3600" w:hanging="360"/>
      </w:pPr>
    </w:lvl>
    <w:lvl w:ilvl="5" w:tplc="4190AF4C">
      <w:start w:val="1"/>
      <w:numFmt w:val="lowerRoman"/>
      <w:lvlText w:val="%6."/>
      <w:lvlJc w:val="right"/>
      <w:pPr>
        <w:ind w:left="4320" w:hanging="180"/>
      </w:pPr>
    </w:lvl>
    <w:lvl w:ilvl="6" w:tplc="9822E19E">
      <w:start w:val="1"/>
      <w:numFmt w:val="decimal"/>
      <w:lvlText w:val="%7."/>
      <w:lvlJc w:val="left"/>
      <w:pPr>
        <w:ind w:left="5040" w:hanging="360"/>
      </w:pPr>
    </w:lvl>
    <w:lvl w:ilvl="7" w:tplc="F6E8D752">
      <w:start w:val="1"/>
      <w:numFmt w:val="lowerLetter"/>
      <w:lvlText w:val="%8."/>
      <w:lvlJc w:val="left"/>
      <w:pPr>
        <w:ind w:left="5760" w:hanging="360"/>
      </w:pPr>
    </w:lvl>
    <w:lvl w:ilvl="8" w:tplc="E78EC22E">
      <w:start w:val="1"/>
      <w:numFmt w:val="lowerRoman"/>
      <w:lvlText w:val="%9."/>
      <w:lvlJc w:val="right"/>
      <w:pPr>
        <w:ind w:left="6480" w:hanging="180"/>
      </w:pPr>
    </w:lvl>
  </w:abstractNum>
  <w:abstractNum w:abstractNumId="33" w15:restartNumberingAfterBreak="0">
    <w:nsid w:val="7A932938"/>
    <w:multiLevelType w:val="hybridMultilevel"/>
    <w:tmpl w:val="10225906"/>
    <w:lvl w:ilvl="0" w:tplc="DDFC9E62">
      <w:start w:val="1"/>
      <w:numFmt w:val="lowerRoman"/>
      <w:lvlText w:val="(%1)"/>
      <w:lvlJc w:val="left"/>
      <w:pPr>
        <w:ind w:left="2880" w:hanging="360"/>
      </w:pPr>
      <w:rPr>
        <w:rFonts w:ascii="Arial" w:eastAsia="Arial" w:hAnsi="Arial" w:cs="Arial" w:hint="default"/>
        <w:b w:val="0"/>
        <w:bCs w:val="0"/>
        <w:i w:val="0"/>
        <w:iCs w:val="0"/>
        <w:spacing w:val="-2"/>
        <w:w w:val="99"/>
        <w:sz w:val="20"/>
        <w:szCs w:val="20"/>
        <w:lang w:val="en-US" w:eastAsia="en-US" w:bidi="ar-SA"/>
      </w:r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34" w15:restartNumberingAfterBreak="0">
    <w:nsid w:val="7B4E4546"/>
    <w:multiLevelType w:val="hybridMultilevel"/>
    <w:tmpl w:val="830ABDEA"/>
    <w:lvl w:ilvl="0" w:tplc="232A79D2">
      <w:start w:val="1"/>
      <w:numFmt w:val="lowerLetter"/>
      <w:lvlText w:val="(%1)"/>
      <w:lvlJc w:val="left"/>
      <w:pPr>
        <w:ind w:left="720" w:hanging="360"/>
      </w:pPr>
      <w:rPr>
        <w:rFonts w:ascii="Arial" w:eastAsia="Arial" w:hAnsi="Arial" w:cs="Arial" w:hint="default"/>
        <w:b w:val="0"/>
        <w:bCs w:val="0"/>
        <w:i w:val="0"/>
        <w:iCs w:val="0"/>
        <w:w w:val="99"/>
        <w:sz w:val="24"/>
        <w:szCs w:val="24"/>
        <w:lang w:val="en-AU" w:eastAsia="en-US" w:bidi="ar-SA"/>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58680031">
    <w:abstractNumId w:val="32"/>
  </w:num>
  <w:num w:numId="2" w16cid:durableId="2055688737">
    <w:abstractNumId w:val="12"/>
  </w:num>
  <w:num w:numId="3" w16cid:durableId="546382711">
    <w:abstractNumId w:val="20"/>
  </w:num>
  <w:num w:numId="4" w16cid:durableId="49427845">
    <w:abstractNumId w:val="27"/>
  </w:num>
  <w:num w:numId="5" w16cid:durableId="238446448">
    <w:abstractNumId w:val="26"/>
  </w:num>
  <w:num w:numId="6" w16cid:durableId="1075206475">
    <w:abstractNumId w:val="15"/>
  </w:num>
  <w:num w:numId="7" w16cid:durableId="85001662">
    <w:abstractNumId w:val="2"/>
  </w:num>
  <w:num w:numId="8" w16cid:durableId="1434934179">
    <w:abstractNumId w:val="21"/>
  </w:num>
  <w:num w:numId="9" w16cid:durableId="1115756684">
    <w:abstractNumId w:val="22"/>
  </w:num>
  <w:num w:numId="10" w16cid:durableId="301086560">
    <w:abstractNumId w:val="0"/>
  </w:num>
  <w:num w:numId="11" w16cid:durableId="545719125">
    <w:abstractNumId w:val="24"/>
  </w:num>
  <w:num w:numId="12" w16cid:durableId="358241530">
    <w:abstractNumId w:val="11"/>
  </w:num>
  <w:num w:numId="13" w16cid:durableId="1221333183">
    <w:abstractNumId w:val="4"/>
  </w:num>
  <w:num w:numId="14" w16cid:durableId="661662353">
    <w:abstractNumId w:val="34"/>
  </w:num>
  <w:num w:numId="15" w16cid:durableId="1007244048">
    <w:abstractNumId w:val="7"/>
  </w:num>
  <w:num w:numId="16" w16cid:durableId="1163086511">
    <w:abstractNumId w:val="25"/>
  </w:num>
  <w:num w:numId="17" w16cid:durableId="1521315467">
    <w:abstractNumId w:val="23"/>
  </w:num>
  <w:num w:numId="18" w16cid:durableId="623468889">
    <w:abstractNumId w:val="29"/>
  </w:num>
  <w:num w:numId="19" w16cid:durableId="1406495632">
    <w:abstractNumId w:val="13"/>
  </w:num>
  <w:num w:numId="20" w16cid:durableId="1415588221">
    <w:abstractNumId w:val="17"/>
  </w:num>
  <w:num w:numId="21" w16cid:durableId="1444038264">
    <w:abstractNumId w:val="14"/>
  </w:num>
  <w:num w:numId="22" w16cid:durableId="791435791">
    <w:abstractNumId w:val="9"/>
  </w:num>
  <w:num w:numId="23" w16cid:durableId="1194879213">
    <w:abstractNumId w:val="10"/>
  </w:num>
  <w:num w:numId="24" w16cid:durableId="1374840851">
    <w:abstractNumId w:val="19"/>
  </w:num>
  <w:num w:numId="25" w16cid:durableId="1188521085">
    <w:abstractNumId w:val="16"/>
  </w:num>
  <w:num w:numId="26" w16cid:durableId="755979866">
    <w:abstractNumId w:val="33"/>
  </w:num>
  <w:num w:numId="27" w16cid:durableId="711808179">
    <w:abstractNumId w:val="18"/>
  </w:num>
  <w:num w:numId="28" w16cid:durableId="964509526">
    <w:abstractNumId w:val="1"/>
  </w:num>
  <w:num w:numId="29" w16cid:durableId="1330592985">
    <w:abstractNumId w:val="30"/>
  </w:num>
  <w:num w:numId="30" w16cid:durableId="816919170">
    <w:abstractNumId w:val="31"/>
  </w:num>
  <w:num w:numId="31" w16cid:durableId="1389954750">
    <w:abstractNumId w:val="6"/>
  </w:num>
  <w:num w:numId="32" w16cid:durableId="1725787166">
    <w:abstractNumId w:val="8"/>
  </w:num>
  <w:num w:numId="33" w16cid:durableId="411971159">
    <w:abstractNumId w:val="3"/>
  </w:num>
  <w:num w:numId="34" w16cid:durableId="609312800">
    <w:abstractNumId w:val="5"/>
  </w:num>
  <w:num w:numId="35" w16cid:durableId="243683676">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005"/>
    <w:rsid w:val="00001509"/>
    <w:rsid w:val="000015F5"/>
    <w:rsid w:val="00001E8B"/>
    <w:rsid w:val="0000232B"/>
    <w:rsid w:val="00002B6E"/>
    <w:rsid w:val="000035D9"/>
    <w:rsid w:val="00003AB0"/>
    <w:rsid w:val="00004BED"/>
    <w:rsid w:val="00004CED"/>
    <w:rsid w:val="00004DC4"/>
    <w:rsid w:val="0000562E"/>
    <w:rsid w:val="000063F6"/>
    <w:rsid w:val="0000646C"/>
    <w:rsid w:val="000072CD"/>
    <w:rsid w:val="00007374"/>
    <w:rsid w:val="000073EF"/>
    <w:rsid w:val="000076C9"/>
    <w:rsid w:val="00010440"/>
    <w:rsid w:val="00010724"/>
    <w:rsid w:val="0001091F"/>
    <w:rsid w:val="000120DF"/>
    <w:rsid w:val="00012BC4"/>
    <w:rsid w:val="00012E78"/>
    <w:rsid w:val="00013036"/>
    <w:rsid w:val="000131E1"/>
    <w:rsid w:val="00013E51"/>
    <w:rsid w:val="0001417E"/>
    <w:rsid w:val="000143E0"/>
    <w:rsid w:val="000145C7"/>
    <w:rsid w:val="00014964"/>
    <w:rsid w:val="00014CD5"/>
    <w:rsid w:val="00014F2C"/>
    <w:rsid w:val="00015200"/>
    <w:rsid w:val="000152BF"/>
    <w:rsid w:val="000155F5"/>
    <w:rsid w:val="00015C45"/>
    <w:rsid w:val="000160F7"/>
    <w:rsid w:val="000177E9"/>
    <w:rsid w:val="00020490"/>
    <w:rsid w:val="0002075E"/>
    <w:rsid w:val="00020B35"/>
    <w:rsid w:val="00020C9F"/>
    <w:rsid w:val="000217D5"/>
    <w:rsid w:val="000225E5"/>
    <w:rsid w:val="000232B4"/>
    <w:rsid w:val="0002357B"/>
    <w:rsid w:val="000237E4"/>
    <w:rsid w:val="00024996"/>
    <w:rsid w:val="00024F04"/>
    <w:rsid w:val="0002516A"/>
    <w:rsid w:val="000255EC"/>
    <w:rsid w:val="00025A47"/>
    <w:rsid w:val="00025E54"/>
    <w:rsid w:val="000269BF"/>
    <w:rsid w:val="00026C91"/>
    <w:rsid w:val="000272DF"/>
    <w:rsid w:val="00027423"/>
    <w:rsid w:val="0002742B"/>
    <w:rsid w:val="00027B9F"/>
    <w:rsid w:val="00027FA1"/>
    <w:rsid w:val="0003031B"/>
    <w:rsid w:val="00030867"/>
    <w:rsid w:val="00030C4E"/>
    <w:rsid w:val="00030D3E"/>
    <w:rsid w:val="0003107E"/>
    <w:rsid w:val="00031641"/>
    <w:rsid w:val="00031873"/>
    <w:rsid w:val="00031CD0"/>
    <w:rsid w:val="0003248D"/>
    <w:rsid w:val="000324E8"/>
    <w:rsid w:val="000325DE"/>
    <w:rsid w:val="00032667"/>
    <w:rsid w:val="000332B7"/>
    <w:rsid w:val="00034CB0"/>
    <w:rsid w:val="00034FCE"/>
    <w:rsid w:val="0003567A"/>
    <w:rsid w:val="0003580F"/>
    <w:rsid w:val="000358B0"/>
    <w:rsid w:val="0003598D"/>
    <w:rsid w:val="00036135"/>
    <w:rsid w:val="000363B2"/>
    <w:rsid w:val="000365BF"/>
    <w:rsid w:val="00036D2C"/>
    <w:rsid w:val="00036FC4"/>
    <w:rsid w:val="000374BA"/>
    <w:rsid w:val="00037657"/>
    <w:rsid w:val="00037B5D"/>
    <w:rsid w:val="0004042D"/>
    <w:rsid w:val="000404AD"/>
    <w:rsid w:val="0004115D"/>
    <w:rsid w:val="00041D62"/>
    <w:rsid w:val="00042A40"/>
    <w:rsid w:val="0004315B"/>
    <w:rsid w:val="00043622"/>
    <w:rsid w:val="00043A9C"/>
    <w:rsid w:val="00043E82"/>
    <w:rsid w:val="00044378"/>
    <w:rsid w:val="00044A9A"/>
    <w:rsid w:val="00044F62"/>
    <w:rsid w:val="00045217"/>
    <w:rsid w:val="0004526A"/>
    <w:rsid w:val="000454EC"/>
    <w:rsid w:val="0004582D"/>
    <w:rsid w:val="00046C58"/>
    <w:rsid w:val="00046CF0"/>
    <w:rsid w:val="000473D6"/>
    <w:rsid w:val="000478B1"/>
    <w:rsid w:val="00047B93"/>
    <w:rsid w:val="00050067"/>
    <w:rsid w:val="00050302"/>
    <w:rsid w:val="000511EA"/>
    <w:rsid w:val="00052125"/>
    <w:rsid w:val="000521A0"/>
    <w:rsid w:val="000525D3"/>
    <w:rsid w:val="000529A3"/>
    <w:rsid w:val="00053F86"/>
    <w:rsid w:val="00054405"/>
    <w:rsid w:val="00055441"/>
    <w:rsid w:val="0005563A"/>
    <w:rsid w:val="00055978"/>
    <w:rsid w:val="00055A0E"/>
    <w:rsid w:val="00055FEB"/>
    <w:rsid w:val="0005631B"/>
    <w:rsid w:val="000564EB"/>
    <w:rsid w:val="00056858"/>
    <w:rsid w:val="00056D67"/>
    <w:rsid w:val="000570ED"/>
    <w:rsid w:val="0005716D"/>
    <w:rsid w:val="0005720F"/>
    <w:rsid w:val="00057661"/>
    <w:rsid w:val="00057D80"/>
    <w:rsid w:val="000601F1"/>
    <w:rsid w:val="00060510"/>
    <w:rsid w:val="000606B7"/>
    <w:rsid w:val="00061070"/>
    <w:rsid w:val="000613C2"/>
    <w:rsid w:val="0006242D"/>
    <w:rsid w:val="000626E3"/>
    <w:rsid w:val="00062C35"/>
    <w:rsid w:val="0006326A"/>
    <w:rsid w:val="00063524"/>
    <w:rsid w:val="00063860"/>
    <w:rsid w:val="00063BCD"/>
    <w:rsid w:val="000646A5"/>
    <w:rsid w:val="00064782"/>
    <w:rsid w:val="00064DB8"/>
    <w:rsid w:val="00064EC2"/>
    <w:rsid w:val="000654F3"/>
    <w:rsid w:val="00065968"/>
    <w:rsid w:val="0006645E"/>
    <w:rsid w:val="000665D1"/>
    <w:rsid w:val="00070628"/>
    <w:rsid w:val="00070A37"/>
    <w:rsid w:val="00070B3C"/>
    <w:rsid w:val="00070D7C"/>
    <w:rsid w:val="000711C7"/>
    <w:rsid w:val="000715C4"/>
    <w:rsid w:val="0007191E"/>
    <w:rsid w:val="00071E24"/>
    <w:rsid w:val="00072476"/>
    <w:rsid w:val="00072E41"/>
    <w:rsid w:val="0007380E"/>
    <w:rsid w:val="000739B8"/>
    <w:rsid w:val="00073BAF"/>
    <w:rsid w:val="00073D35"/>
    <w:rsid w:val="00074546"/>
    <w:rsid w:val="00075185"/>
    <w:rsid w:val="000765F2"/>
    <w:rsid w:val="00076D2F"/>
    <w:rsid w:val="00077339"/>
    <w:rsid w:val="00077FBC"/>
    <w:rsid w:val="000801B6"/>
    <w:rsid w:val="00080B13"/>
    <w:rsid w:val="00080CC2"/>
    <w:rsid w:val="00080DDA"/>
    <w:rsid w:val="000811B5"/>
    <w:rsid w:val="00081369"/>
    <w:rsid w:val="000816F4"/>
    <w:rsid w:val="00081A01"/>
    <w:rsid w:val="00082707"/>
    <w:rsid w:val="00083BF9"/>
    <w:rsid w:val="00083CA3"/>
    <w:rsid w:val="00083DC5"/>
    <w:rsid w:val="00083E4C"/>
    <w:rsid w:val="000858B7"/>
    <w:rsid w:val="00085E3A"/>
    <w:rsid w:val="00085F4E"/>
    <w:rsid w:val="00086C31"/>
    <w:rsid w:val="00086C6F"/>
    <w:rsid w:val="00086E00"/>
    <w:rsid w:val="00086F63"/>
    <w:rsid w:val="00087237"/>
    <w:rsid w:val="00087B76"/>
    <w:rsid w:val="00087EAA"/>
    <w:rsid w:val="00087EAC"/>
    <w:rsid w:val="00090142"/>
    <w:rsid w:val="0009122E"/>
    <w:rsid w:val="00091A72"/>
    <w:rsid w:val="000928D4"/>
    <w:rsid w:val="0009392E"/>
    <w:rsid w:val="000939B4"/>
    <w:rsid w:val="0009557E"/>
    <w:rsid w:val="000958A0"/>
    <w:rsid w:val="00095929"/>
    <w:rsid w:val="0009615C"/>
    <w:rsid w:val="000966B7"/>
    <w:rsid w:val="0009694D"/>
    <w:rsid w:val="00096A52"/>
    <w:rsid w:val="0009703C"/>
    <w:rsid w:val="00097814"/>
    <w:rsid w:val="0009784B"/>
    <w:rsid w:val="00097D90"/>
    <w:rsid w:val="00097EF7"/>
    <w:rsid w:val="000A0B25"/>
    <w:rsid w:val="000A1D01"/>
    <w:rsid w:val="000A23B1"/>
    <w:rsid w:val="000A26A1"/>
    <w:rsid w:val="000A26C8"/>
    <w:rsid w:val="000A3558"/>
    <w:rsid w:val="000A38C5"/>
    <w:rsid w:val="000A3925"/>
    <w:rsid w:val="000A3CCF"/>
    <w:rsid w:val="000A3E2E"/>
    <w:rsid w:val="000A4DFA"/>
    <w:rsid w:val="000A500A"/>
    <w:rsid w:val="000A506E"/>
    <w:rsid w:val="000A6053"/>
    <w:rsid w:val="000A6D03"/>
    <w:rsid w:val="000A708F"/>
    <w:rsid w:val="000B0630"/>
    <w:rsid w:val="000B0779"/>
    <w:rsid w:val="000B0953"/>
    <w:rsid w:val="000B1A09"/>
    <w:rsid w:val="000B1E90"/>
    <w:rsid w:val="000B3616"/>
    <w:rsid w:val="000B3C4F"/>
    <w:rsid w:val="000B3FBA"/>
    <w:rsid w:val="000B4E7E"/>
    <w:rsid w:val="000B4FBF"/>
    <w:rsid w:val="000B5C39"/>
    <w:rsid w:val="000B5C49"/>
    <w:rsid w:val="000B608D"/>
    <w:rsid w:val="000B6255"/>
    <w:rsid w:val="000B6624"/>
    <w:rsid w:val="000B731E"/>
    <w:rsid w:val="000B7676"/>
    <w:rsid w:val="000B7D6F"/>
    <w:rsid w:val="000C0478"/>
    <w:rsid w:val="000C0680"/>
    <w:rsid w:val="000C0A89"/>
    <w:rsid w:val="000C1D86"/>
    <w:rsid w:val="000C2AE2"/>
    <w:rsid w:val="000C2C5E"/>
    <w:rsid w:val="000C3093"/>
    <w:rsid w:val="000C3598"/>
    <w:rsid w:val="000C372A"/>
    <w:rsid w:val="000C52AC"/>
    <w:rsid w:val="000C5717"/>
    <w:rsid w:val="000C575E"/>
    <w:rsid w:val="000C5B22"/>
    <w:rsid w:val="000C5ECE"/>
    <w:rsid w:val="000C5FB9"/>
    <w:rsid w:val="000C6100"/>
    <w:rsid w:val="000C65CE"/>
    <w:rsid w:val="000C73D8"/>
    <w:rsid w:val="000C73EF"/>
    <w:rsid w:val="000C7DF4"/>
    <w:rsid w:val="000D06EE"/>
    <w:rsid w:val="000D0A47"/>
    <w:rsid w:val="000D0BF1"/>
    <w:rsid w:val="000D1319"/>
    <w:rsid w:val="000D1434"/>
    <w:rsid w:val="000D1ACD"/>
    <w:rsid w:val="000D2A44"/>
    <w:rsid w:val="000D2E8E"/>
    <w:rsid w:val="000D31D5"/>
    <w:rsid w:val="000D336B"/>
    <w:rsid w:val="000D3534"/>
    <w:rsid w:val="000D3548"/>
    <w:rsid w:val="000D39E4"/>
    <w:rsid w:val="000D52CD"/>
    <w:rsid w:val="000D5C01"/>
    <w:rsid w:val="000D5CF8"/>
    <w:rsid w:val="000D5DAC"/>
    <w:rsid w:val="000D6021"/>
    <w:rsid w:val="000D640A"/>
    <w:rsid w:val="000D68FD"/>
    <w:rsid w:val="000D72D8"/>
    <w:rsid w:val="000D744F"/>
    <w:rsid w:val="000D7EB8"/>
    <w:rsid w:val="000E04BE"/>
    <w:rsid w:val="000E136D"/>
    <w:rsid w:val="000E156D"/>
    <w:rsid w:val="000E173D"/>
    <w:rsid w:val="000E24BF"/>
    <w:rsid w:val="000E2673"/>
    <w:rsid w:val="000E2ABE"/>
    <w:rsid w:val="000E2BD8"/>
    <w:rsid w:val="000E2DFE"/>
    <w:rsid w:val="000E2E53"/>
    <w:rsid w:val="000E33B7"/>
    <w:rsid w:val="000E37B6"/>
    <w:rsid w:val="000E3C4C"/>
    <w:rsid w:val="000E3E44"/>
    <w:rsid w:val="000E450B"/>
    <w:rsid w:val="000E4630"/>
    <w:rsid w:val="000E4637"/>
    <w:rsid w:val="000E4813"/>
    <w:rsid w:val="000E4DA9"/>
    <w:rsid w:val="000E5B37"/>
    <w:rsid w:val="000E5ECC"/>
    <w:rsid w:val="000E6DAE"/>
    <w:rsid w:val="000E7B20"/>
    <w:rsid w:val="000E7DFC"/>
    <w:rsid w:val="000F0DF5"/>
    <w:rsid w:val="000F1A51"/>
    <w:rsid w:val="000F1EDA"/>
    <w:rsid w:val="000F209C"/>
    <w:rsid w:val="000F250E"/>
    <w:rsid w:val="000F25EF"/>
    <w:rsid w:val="000F27AC"/>
    <w:rsid w:val="000F296B"/>
    <w:rsid w:val="000F2EDA"/>
    <w:rsid w:val="000F3130"/>
    <w:rsid w:val="000F3A92"/>
    <w:rsid w:val="000F3CBA"/>
    <w:rsid w:val="000F5803"/>
    <w:rsid w:val="000F7396"/>
    <w:rsid w:val="000F73D6"/>
    <w:rsid w:val="000F7570"/>
    <w:rsid w:val="000F7DFA"/>
    <w:rsid w:val="00100B17"/>
    <w:rsid w:val="0010185F"/>
    <w:rsid w:val="00101928"/>
    <w:rsid w:val="00101EC0"/>
    <w:rsid w:val="00102155"/>
    <w:rsid w:val="001021C9"/>
    <w:rsid w:val="001026AB"/>
    <w:rsid w:val="0010332E"/>
    <w:rsid w:val="0010338A"/>
    <w:rsid w:val="00103F1A"/>
    <w:rsid w:val="00104C28"/>
    <w:rsid w:val="00105679"/>
    <w:rsid w:val="00105B25"/>
    <w:rsid w:val="001063C5"/>
    <w:rsid w:val="00106BD6"/>
    <w:rsid w:val="00106E8D"/>
    <w:rsid w:val="00107931"/>
    <w:rsid w:val="00110534"/>
    <w:rsid w:val="001105F1"/>
    <w:rsid w:val="00110A77"/>
    <w:rsid w:val="00110B04"/>
    <w:rsid w:val="00110BCE"/>
    <w:rsid w:val="00110C07"/>
    <w:rsid w:val="00111648"/>
    <w:rsid w:val="0011168D"/>
    <w:rsid w:val="00111BF6"/>
    <w:rsid w:val="00112260"/>
    <w:rsid w:val="00112663"/>
    <w:rsid w:val="0011292E"/>
    <w:rsid w:val="00112AD0"/>
    <w:rsid w:val="00112D8A"/>
    <w:rsid w:val="00112DC6"/>
    <w:rsid w:val="001131C6"/>
    <w:rsid w:val="001138AE"/>
    <w:rsid w:val="00114CEA"/>
    <w:rsid w:val="00114D6F"/>
    <w:rsid w:val="001153B1"/>
    <w:rsid w:val="0011605F"/>
    <w:rsid w:val="00117995"/>
    <w:rsid w:val="001179DA"/>
    <w:rsid w:val="00120236"/>
    <w:rsid w:val="00120351"/>
    <w:rsid w:val="001203AF"/>
    <w:rsid w:val="00120AAF"/>
    <w:rsid w:val="0012105C"/>
    <w:rsid w:val="0012249D"/>
    <w:rsid w:val="00122634"/>
    <w:rsid w:val="00122D40"/>
    <w:rsid w:val="0012368B"/>
    <w:rsid w:val="00124178"/>
    <w:rsid w:val="0012450C"/>
    <w:rsid w:val="00125234"/>
    <w:rsid w:val="0012531B"/>
    <w:rsid w:val="00125DDB"/>
    <w:rsid w:val="00126072"/>
    <w:rsid w:val="00126ACB"/>
    <w:rsid w:val="00126C7A"/>
    <w:rsid w:val="0012730F"/>
    <w:rsid w:val="001278E5"/>
    <w:rsid w:val="001279EE"/>
    <w:rsid w:val="00127A94"/>
    <w:rsid w:val="001304E1"/>
    <w:rsid w:val="00130ED9"/>
    <w:rsid w:val="001311BE"/>
    <w:rsid w:val="00131F03"/>
    <w:rsid w:val="0013292E"/>
    <w:rsid w:val="001329F5"/>
    <w:rsid w:val="00132FD9"/>
    <w:rsid w:val="001339F9"/>
    <w:rsid w:val="00133E67"/>
    <w:rsid w:val="001340DB"/>
    <w:rsid w:val="00134358"/>
    <w:rsid w:val="0013450C"/>
    <w:rsid w:val="00134934"/>
    <w:rsid w:val="00135A1C"/>
    <w:rsid w:val="0013679E"/>
    <w:rsid w:val="00137B5D"/>
    <w:rsid w:val="00140088"/>
    <w:rsid w:val="001405D2"/>
    <w:rsid w:val="00140B11"/>
    <w:rsid w:val="00140C24"/>
    <w:rsid w:val="001412AC"/>
    <w:rsid w:val="001413A0"/>
    <w:rsid w:val="0014166A"/>
    <w:rsid w:val="00142251"/>
    <w:rsid w:val="00142EFC"/>
    <w:rsid w:val="00142FB0"/>
    <w:rsid w:val="00143949"/>
    <w:rsid w:val="0014395E"/>
    <w:rsid w:val="00143D4D"/>
    <w:rsid w:val="0014417B"/>
    <w:rsid w:val="0014438F"/>
    <w:rsid w:val="00144391"/>
    <w:rsid w:val="001457BE"/>
    <w:rsid w:val="00147964"/>
    <w:rsid w:val="001503B9"/>
    <w:rsid w:val="0015060A"/>
    <w:rsid w:val="001507D0"/>
    <w:rsid w:val="00150AA8"/>
    <w:rsid w:val="00151162"/>
    <w:rsid w:val="00151339"/>
    <w:rsid w:val="0015172A"/>
    <w:rsid w:val="001520F4"/>
    <w:rsid w:val="001524BA"/>
    <w:rsid w:val="00152611"/>
    <w:rsid w:val="00153236"/>
    <w:rsid w:val="00153527"/>
    <w:rsid w:val="0015392C"/>
    <w:rsid w:val="00154A70"/>
    <w:rsid w:val="00154E53"/>
    <w:rsid w:val="001558BC"/>
    <w:rsid w:val="00156963"/>
    <w:rsid w:val="00156CDF"/>
    <w:rsid w:val="001576FD"/>
    <w:rsid w:val="00157B41"/>
    <w:rsid w:val="00157D7D"/>
    <w:rsid w:val="0016038A"/>
    <w:rsid w:val="00160581"/>
    <w:rsid w:val="001609CA"/>
    <w:rsid w:val="00160A8E"/>
    <w:rsid w:val="00161CEB"/>
    <w:rsid w:val="00161E9C"/>
    <w:rsid w:val="00161F6C"/>
    <w:rsid w:val="00161FD7"/>
    <w:rsid w:val="00162543"/>
    <w:rsid w:val="001629EA"/>
    <w:rsid w:val="00163C3C"/>
    <w:rsid w:val="00165AA9"/>
    <w:rsid w:val="00165C04"/>
    <w:rsid w:val="001668F6"/>
    <w:rsid w:val="00167ABB"/>
    <w:rsid w:val="00167C51"/>
    <w:rsid w:val="00170274"/>
    <w:rsid w:val="0017089C"/>
    <w:rsid w:val="00171352"/>
    <w:rsid w:val="00171EC4"/>
    <w:rsid w:val="0017235A"/>
    <w:rsid w:val="00172B95"/>
    <w:rsid w:val="00172C2B"/>
    <w:rsid w:val="00173CA9"/>
    <w:rsid w:val="001741EE"/>
    <w:rsid w:val="001757CC"/>
    <w:rsid w:val="0017646B"/>
    <w:rsid w:val="00180798"/>
    <w:rsid w:val="00180C57"/>
    <w:rsid w:val="0018178D"/>
    <w:rsid w:val="001819B9"/>
    <w:rsid w:val="001819ED"/>
    <w:rsid w:val="00181CCE"/>
    <w:rsid w:val="001826E8"/>
    <w:rsid w:val="00182807"/>
    <w:rsid w:val="0018371B"/>
    <w:rsid w:val="00183A0C"/>
    <w:rsid w:val="00185100"/>
    <w:rsid w:val="00185E1B"/>
    <w:rsid w:val="001861C8"/>
    <w:rsid w:val="001868EF"/>
    <w:rsid w:val="0018694F"/>
    <w:rsid w:val="00187091"/>
    <w:rsid w:val="0018782A"/>
    <w:rsid w:val="00190BE9"/>
    <w:rsid w:val="0019106B"/>
    <w:rsid w:val="00191C2F"/>
    <w:rsid w:val="0019223E"/>
    <w:rsid w:val="0019275F"/>
    <w:rsid w:val="00193285"/>
    <w:rsid w:val="00193AB7"/>
    <w:rsid w:val="00193E15"/>
    <w:rsid w:val="0019410A"/>
    <w:rsid w:val="0019425C"/>
    <w:rsid w:val="00194954"/>
    <w:rsid w:val="001949AF"/>
    <w:rsid w:val="00195309"/>
    <w:rsid w:val="001958D1"/>
    <w:rsid w:val="00195ADB"/>
    <w:rsid w:val="00195F35"/>
    <w:rsid w:val="00196BCA"/>
    <w:rsid w:val="001979E4"/>
    <w:rsid w:val="00197A9E"/>
    <w:rsid w:val="001A08BA"/>
    <w:rsid w:val="001A0BE2"/>
    <w:rsid w:val="001A1037"/>
    <w:rsid w:val="001A131C"/>
    <w:rsid w:val="001A19F0"/>
    <w:rsid w:val="001A1BFE"/>
    <w:rsid w:val="001A280E"/>
    <w:rsid w:val="001A2D6C"/>
    <w:rsid w:val="001A33FC"/>
    <w:rsid w:val="001A3A23"/>
    <w:rsid w:val="001A3B84"/>
    <w:rsid w:val="001A3DEF"/>
    <w:rsid w:val="001A4836"/>
    <w:rsid w:val="001A49CF"/>
    <w:rsid w:val="001A4AD1"/>
    <w:rsid w:val="001A5675"/>
    <w:rsid w:val="001A5CC6"/>
    <w:rsid w:val="001A6177"/>
    <w:rsid w:val="001A61CA"/>
    <w:rsid w:val="001A6855"/>
    <w:rsid w:val="001A6939"/>
    <w:rsid w:val="001A69B5"/>
    <w:rsid w:val="001A6ECA"/>
    <w:rsid w:val="001A7140"/>
    <w:rsid w:val="001A7A5E"/>
    <w:rsid w:val="001B03E1"/>
    <w:rsid w:val="001B192D"/>
    <w:rsid w:val="001B211F"/>
    <w:rsid w:val="001B23A8"/>
    <w:rsid w:val="001B2C76"/>
    <w:rsid w:val="001B302D"/>
    <w:rsid w:val="001B36AC"/>
    <w:rsid w:val="001B384F"/>
    <w:rsid w:val="001B45A6"/>
    <w:rsid w:val="001B4D4C"/>
    <w:rsid w:val="001B60E5"/>
    <w:rsid w:val="001B6EDF"/>
    <w:rsid w:val="001B6F94"/>
    <w:rsid w:val="001B78CA"/>
    <w:rsid w:val="001B7AEB"/>
    <w:rsid w:val="001B7B87"/>
    <w:rsid w:val="001C030C"/>
    <w:rsid w:val="001C0FCF"/>
    <w:rsid w:val="001C29D3"/>
    <w:rsid w:val="001C3096"/>
    <w:rsid w:val="001C32D5"/>
    <w:rsid w:val="001C357E"/>
    <w:rsid w:val="001C3B32"/>
    <w:rsid w:val="001C4825"/>
    <w:rsid w:val="001C4B48"/>
    <w:rsid w:val="001C551F"/>
    <w:rsid w:val="001C646E"/>
    <w:rsid w:val="001C6730"/>
    <w:rsid w:val="001C68ED"/>
    <w:rsid w:val="001C6FEC"/>
    <w:rsid w:val="001C7479"/>
    <w:rsid w:val="001C7888"/>
    <w:rsid w:val="001C7E65"/>
    <w:rsid w:val="001D0127"/>
    <w:rsid w:val="001D030A"/>
    <w:rsid w:val="001D0BC9"/>
    <w:rsid w:val="001D16A5"/>
    <w:rsid w:val="001D171B"/>
    <w:rsid w:val="001D1B1F"/>
    <w:rsid w:val="001D1CEE"/>
    <w:rsid w:val="001D217F"/>
    <w:rsid w:val="001D3817"/>
    <w:rsid w:val="001D3A39"/>
    <w:rsid w:val="001D3A55"/>
    <w:rsid w:val="001D40E0"/>
    <w:rsid w:val="001D42D1"/>
    <w:rsid w:val="001D43ED"/>
    <w:rsid w:val="001D4ADF"/>
    <w:rsid w:val="001D5AA2"/>
    <w:rsid w:val="001D6DA2"/>
    <w:rsid w:val="001D7043"/>
    <w:rsid w:val="001D7EB0"/>
    <w:rsid w:val="001E07F6"/>
    <w:rsid w:val="001E0ADB"/>
    <w:rsid w:val="001E15B7"/>
    <w:rsid w:val="001E1898"/>
    <w:rsid w:val="001E1B94"/>
    <w:rsid w:val="001E1C0D"/>
    <w:rsid w:val="001E2176"/>
    <w:rsid w:val="001E2316"/>
    <w:rsid w:val="001E2A60"/>
    <w:rsid w:val="001E3517"/>
    <w:rsid w:val="001E3B36"/>
    <w:rsid w:val="001E401A"/>
    <w:rsid w:val="001E485D"/>
    <w:rsid w:val="001E53CB"/>
    <w:rsid w:val="001E5886"/>
    <w:rsid w:val="001E5890"/>
    <w:rsid w:val="001E5A94"/>
    <w:rsid w:val="001E68D3"/>
    <w:rsid w:val="001E79DE"/>
    <w:rsid w:val="001F087F"/>
    <w:rsid w:val="001F093B"/>
    <w:rsid w:val="001F0E81"/>
    <w:rsid w:val="001F16BA"/>
    <w:rsid w:val="001F24EB"/>
    <w:rsid w:val="001F3171"/>
    <w:rsid w:val="001F3AFB"/>
    <w:rsid w:val="001F3DCF"/>
    <w:rsid w:val="001F4911"/>
    <w:rsid w:val="001F4EE6"/>
    <w:rsid w:val="001F52D5"/>
    <w:rsid w:val="001F5547"/>
    <w:rsid w:val="001F58F2"/>
    <w:rsid w:val="001F5DDB"/>
    <w:rsid w:val="001F6489"/>
    <w:rsid w:val="001F6687"/>
    <w:rsid w:val="001F70DB"/>
    <w:rsid w:val="00200032"/>
    <w:rsid w:val="00200149"/>
    <w:rsid w:val="002001AA"/>
    <w:rsid w:val="0020043F"/>
    <w:rsid w:val="00201A7E"/>
    <w:rsid w:val="002025FA"/>
    <w:rsid w:val="00202858"/>
    <w:rsid w:val="00203756"/>
    <w:rsid w:val="00203CA9"/>
    <w:rsid w:val="00204DFF"/>
    <w:rsid w:val="00205288"/>
    <w:rsid w:val="0020529F"/>
    <w:rsid w:val="00206EB2"/>
    <w:rsid w:val="002070BB"/>
    <w:rsid w:val="002073C7"/>
    <w:rsid w:val="00210284"/>
    <w:rsid w:val="0021054A"/>
    <w:rsid w:val="00210A13"/>
    <w:rsid w:val="0021100E"/>
    <w:rsid w:val="0021120B"/>
    <w:rsid w:val="002119A3"/>
    <w:rsid w:val="00211DB5"/>
    <w:rsid w:val="00211FB3"/>
    <w:rsid w:val="002123EA"/>
    <w:rsid w:val="00212FEC"/>
    <w:rsid w:val="002136BC"/>
    <w:rsid w:val="002136F1"/>
    <w:rsid w:val="002137FB"/>
    <w:rsid w:val="00214F25"/>
    <w:rsid w:val="00215983"/>
    <w:rsid w:val="00215F62"/>
    <w:rsid w:val="00216AE3"/>
    <w:rsid w:val="00216EF0"/>
    <w:rsid w:val="00216FB1"/>
    <w:rsid w:val="00217244"/>
    <w:rsid w:val="00217AC9"/>
    <w:rsid w:val="00217CC3"/>
    <w:rsid w:val="0022038D"/>
    <w:rsid w:val="00220664"/>
    <w:rsid w:val="00221125"/>
    <w:rsid w:val="00221360"/>
    <w:rsid w:val="00222F95"/>
    <w:rsid w:val="002237DA"/>
    <w:rsid w:val="00223DC5"/>
    <w:rsid w:val="00224622"/>
    <w:rsid w:val="00224A40"/>
    <w:rsid w:val="0022533F"/>
    <w:rsid w:val="00225B49"/>
    <w:rsid w:val="00226B62"/>
    <w:rsid w:val="00226E50"/>
    <w:rsid w:val="0022722B"/>
    <w:rsid w:val="00230639"/>
    <w:rsid w:val="00230A10"/>
    <w:rsid w:val="00231496"/>
    <w:rsid w:val="00231980"/>
    <w:rsid w:val="00231F8D"/>
    <w:rsid w:val="00232449"/>
    <w:rsid w:val="00232AB4"/>
    <w:rsid w:val="00233AC2"/>
    <w:rsid w:val="002347E8"/>
    <w:rsid w:val="00234931"/>
    <w:rsid w:val="00235138"/>
    <w:rsid w:val="0023528E"/>
    <w:rsid w:val="002356A0"/>
    <w:rsid w:val="00235764"/>
    <w:rsid w:val="0023664E"/>
    <w:rsid w:val="00236CE2"/>
    <w:rsid w:val="00236F44"/>
    <w:rsid w:val="002370FF"/>
    <w:rsid w:val="0024058A"/>
    <w:rsid w:val="0024058D"/>
    <w:rsid w:val="002405E0"/>
    <w:rsid w:val="00241441"/>
    <w:rsid w:val="00241599"/>
    <w:rsid w:val="002416CE"/>
    <w:rsid w:val="00241839"/>
    <w:rsid w:val="00241E1A"/>
    <w:rsid w:val="002426A9"/>
    <w:rsid w:val="00242897"/>
    <w:rsid w:val="00243418"/>
    <w:rsid w:val="00243EB3"/>
    <w:rsid w:val="00244D91"/>
    <w:rsid w:val="0024649C"/>
    <w:rsid w:val="00246C95"/>
    <w:rsid w:val="002471E1"/>
    <w:rsid w:val="002475A6"/>
    <w:rsid w:val="00250155"/>
    <w:rsid w:val="00250159"/>
    <w:rsid w:val="00250DCC"/>
    <w:rsid w:val="00251032"/>
    <w:rsid w:val="00251A16"/>
    <w:rsid w:val="00251E8B"/>
    <w:rsid w:val="00251F9F"/>
    <w:rsid w:val="002525D7"/>
    <w:rsid w:val="0025311F"/>
    <w:rsid w:val="002531F0"/>
    <w:rsid w:val="00253C63"/>
    <w:rsid w:val="00255C3E"/>
    <w:rsid w:val="002568F5"/>
    <w:rsid w:val="002569D1"/>
    <w:rsid w:val="00257133"/>
    <w:rsid w:val="0025742B"/>
    <w:rsid w:val="002575C5"/>
    <w:rsid w:val="00257CC2"/>
    <w:rsid w:val="0026001B"/>
    <w:rsid w:val="0026007D"/>
    <w:rsid w:val="002605FA"/>
    <w:rsid w:val="00260983"/>
    <w:rsid w:val="00260BC8"/>
    <w:rsid w:val="00261A56"/>
    <w:rsid w:val="00262073"/>
    <w:rsid w:val="00262612"/>
    <w:rsid w:val="00262B07"/>
    <w:rsid w:val="00262E00"/>
    <w:rsid w:val="0026346C"/>
    <w:rsid w:val="00263BB9"/>
    <w:rsid w:val="0026418E"/>
    <w:rsid w:val="002644FC"/>
    <w:rsid w:val="00265AB4"/>
    <w:rsid w:val="00266676"/>
    <w:rsid w:val="002668B7"/>
    <w:rsid w:val="00266F9A"/>
    <w:rsid w:val="002673AE"/>
    <w:rsid w:val="0026772B"/>
    <w:rsid w:val="00267E27"/>
    <w:rsid w:val="002704EC"/>
    <w:rsid w:val="00271558"/>
    <w:rsid w:val="00271708"/>
    <w:rsid w:val="00271F0D"/>
    <w:rsid w:val="00272385"/>
    <w:rsid w:val="00272CC6"/>
    <w:rsid w:val="002730FF"/>
    <w:rsid w:val="00273B27"/>
    <w:rsid w:val="002740AD"/>
    <w:rsid w:val="00274C8E"/>
    <w:rsid w:val="002751A4"/>
    <w:rsid w:val="002766B7"/>
    <w:rsid w:val="00276C92"/>
    <w:rsid w:val="00277056"/>
    <w:rsid w:val="002774C1"/>
    <w:rsid w:val="00277920"/>
    <w:rsid w:val="00280FBB"/>
    <w:rsid w:val="002811EC"/>
    <w:rsid w:val="00281BC9"/>
    <w:rsid w:val="00282C03"/>
    <w:rsid w:val="00282D65"/>
    <w:rsid w:val="00283484"/>
    <w:rsid w:val="00283CC5"/>
    <w:rsid w:val="0028505F"/>
    <w:rsid w:val="002852B9"/>
    <w:rsid w:val="00285331"/>
    <w:rsid w:val="00285BD1"/>
    <w:rsid w:val="00285CB1"/>
    <w:rsid w:val="00285FA3"/>
    <w:rsid w:val="00286114"/>
    <w:rsid w:val="00286378"/>
    <w:rsid w:val="002874AB"/>
    <w:rsid w:val="00287E60"/>
    <w:rsid w:val="00290060"/>
    <w:rsid w:val="00290949"/>
    <w:rsid w:val="00290A48"/>
    <w:rsid w:val="00290A6C"/>
    <w:rsid w:val="00290B51"/>
    <w:rsid w:val="00290C66"/>
    <w:rsid w:val="00292325"/>
    <w:rsid w:val="00292D5A"/>
    <w:rsid w:val="002933FA"/>
    <w:rsid w:val="002934FB"/>
    <w:rsid w:val="0029364B"/>
    <w:rsid w:val="002937A6"/>
    <w:rsid w:val="0029395C"/>
    <w:rsid w:val="00293D02"/>
    <w:rsid w:val="00294347"/>
    <w:rsid w:val="002946E7"/>
    <w:rsid w:val="002949B0"/>
    <w:rsid w:val="00295762"/>
    <w:rsid w:val="00295927"/>
    <w:rsid w:val="0029619E"/>
    <w:rsid w:val="002962C4"/>
    <w:rsid w:val="00296561"/>
    <w:rsid w:val="00297471"/>
    <w:rsid w:val="00297542"/>
    <w:rsid w:val="002978D7"/>
    <w:rsid w:val="002A057F"/>
    <w:rsid w:val="002A0B21"/>
    <w:rsid w:val="002A0B36"/>
    <w:rsid w:val="002A1A42"/>
    <w:rsid w:val="002A1B9C"/>
    <w:rsid w:val="002A1BE7"/>
    <w:rsid w:val="002A21C0"/>
    <w:rsid w:val="002A25CE"/>
    <w:rsid w:val="002A29AD"/>
    <w:rsid w:val="002A2DBE"/>
    <w:rsid w:val="002A3303"/>
    <w:rsid w:val="002A33C0"/>
    <w:rsid w:val="002A346B"/>
    <w:rsid w:val="002A379D"/>
    <w:rsid w:val="002A37E0"/>
    <w:rsid w:val="002A4238"/>
    <w:rsid w:val="002A473E"/>
    <w:rsid w:val="002A4959"/>
    <w:rsid w:val="002A4A3E"/>
    <w:rsid w:val="002A4CB3"/>
    <w:rsid w:val="002A52DE"/>
    <w:rsid w:val="002A5B0B"/>
    <w:rsid w:val="002A5F66"/>
    <w:rsid w:val="002A61BE"/>
    <w:rsid w:val="002A6D9C"/>
    <w:rsid w:val="002A6EE4"/>
    <w:rsid w:val="002A78A8"/>
    <w:rsid w:val="002A7A7A"/>
    <w:rsid w:val="002B0807"/>
    <w:rsid w:val="002B0956"/>
    <w:rsid w:val="002B0C9F"/>
    <w:rsid w:val="002B0E9A"/>
    <w:rsid w:val="002B1257"/>
    <w:rsid w:val="002B1A99"/>
    <w:rsid w:val="002B20F4"/>
    <w:rsid w:val="002B2284"/>
    <w:rsid w:val="002B2E3E"/>
    <w:rsid w:val="002B4019"/>
    <w:rsid w:val="002B44C5"/>
    <w:rsid w:val="002B4AC3"/>
    <w:rsid w:val="002B4C8F"/>
    <w:rsid w:val="002B5CE9"/>
    <w:rsid w:val="002B699D"/>
    <w:rsid w:val="002B69C7"/>
    <w:rsid w:val="002B7B31"/>
    <w:rsid w:val="002B7B9A"/>
    <w:rsid w:val="002C14BE"/>
    <w:rsid w:val="002C164D"/>
    <w:rsid w:val="002C1C7A"/>
    <w:rsid w:val="002C1EA7"/>
    <w:rsid w:val="002C277A"/>
    <w:rsid w:val="002C2B29"/>
    <w:rsid w:val="002C3113"/>
    <w:rsid w:val="002C4151"/>
    <w:rsid w:val="002C4869"/>
    <w:rsid w:val="002C4BF6"/>
    <w:rsid w:val="002C4E2B"/>
    <w:rsid w:val="002C55CC"/>
    <w:rsid w:val="002C5CCB"/>
    <w:rsid w:val="002C6269"/>
    <w:rsid w:val="002C6A55"/>
    <w:rsid w:val="002C7641"/>
    <w:rsid w:val="002D032B"/>
    <w:rsid w:val="002D0751"/>
    <w:rsid w:val="002D1D50"/>
    <w:rsid w:val="002D26A9"/>
    <w:rsid w:val="002D2A61"/>
    <w:rsid w:val="002D2F9B"/>
    <w:rsid w:val="002D3983"/>
    <w:rsid w:val="002D39E2"/>
    <w:rsid w:val="002D3BC7"/>
    <w:rsid w:val="002D5090"/>
    <w:rsid w:val="002D535D"/>
    <w:rsid w:val="002D55C9"/>
    <w:rsid w:val="002D5D6B"/>
    <w:rsid w:val="002D6917"/>
    <w:rsid w:val="002D699F"/>
    <w:rsid w:val="002D6C79"/>
    <w:rsid w:val="002D74B7"/>
    <w:rsid w:val="002D7994"/>
    <w:rsid w:val="002E00ED"/>
    <w:rsid w:val="002E0411"/>
    <w:rsid w:val="002E118C"/>
    <w:rsid w:val="002E156E"/>
    <w:rsid w:val="002E18C3"/>
    <w:rsid w:val="002E1F38"/>
    <w:rsid w:val="002E20C0"/>
    <w:rsid w:val="002E26E0"/>
    <w:rsid w:val="002E2942"/>
    <w:rsid w:val="002E2D96"/>
    <w:rsid w:val="002E2E2D"/>
    <w:rsid w:val="002E3DB5"/>
    <w:rsid w:val="002E4912"/>
    <w:rsid w:val="002E5690"/>
    <w:rsid w:val="002E57BD"/>
    <w:rsid w:val="002E5AF0"/>
    <w:rsid w:val="002E5D4E"/>
    <w:rsid w:val="002E63F1"/>
    <w:rsid w:val="002E6D77"/>
    <w:rsid w:val="002E7173"/>
    <w:rsid w:val="002E763E"/>
    <w:rsid w:val="002E7E4D"/>
    <w:rsid w:val="002E7FD2"/>
    <w:rsid w:val="002F0236"/>
    <w:rsid w:val="002F0966"/>
    <w:rsid w:val="002F2A12"/>
    <w:rsid w:val="002F2BA4"/>
    <w:rsid w:val="002F30B7"/>
    <w:rsid w:val="002F3966"/>
    <w:rsid w:val="002F405C"/>
    <w:rsid w:val="002F4ACA"/>
    <w:rsid w:val="002F58E2"/>
    <w:rsid w:val="002F5CD1"/>
    <w:rsid w:val="002F5D0D"/>
    <w:rsid w:val="002F648E"/>
    <w:rsid w:val="002F6EF8"/>
    <w:rsid w:val="002F704A"/>
    <w:rsid w:val="002F74C8"/>
    <w:rsid w:val="002F788A"/>
    <w:rsid w:val="00300424"/>
    <w:rsid w:val="003010DA"/>
    <w:rsid w:val="00301C77"/>
    <w:rsid w:val="00301FF4"/>
    <w:rsid w:val="0030210C"/>
    <w:rsid w:val="003024D3"/>
    <w:rsid w:val="00302C7E"/>
    <w:rsid w:val="0030368A"/>
    <w:rsid w:val="0030394E"/>
    <w:rsid w:val="00304063"/>
    <w:rsid w:val="00304203"/>
    <w:rsid w:val="003044BE"/>
    <w:rsid w:val="00304859"/>
    <w:rsid w:val="00305ACC"/>
    <w:rsid w:val="003060CC"/>
    <w:rsid w:val="003065D5"/>
    <w:rsid w:val="00306DF0"/>
    <w:rsid w:val="0030701E"/>
    <w:rsid w:val="00307F3B"/>
    <w:rsid w:val="0031022C"/>
    <w:rsid w:val="003109C5"/>
    <w:rsid w:val="003109D5"/>
    <w:rsid w:val="00310E59"/>
    <w:rsid w:val="003117C0"/>
    <w:rsid w:val="00311990"/>
    <w:rsid w:val="003119FA"/>
    <w:rsid w:val="00311FB7"/>
    <w:rsid w:val="003125F1"/>
    <w:rsid w:val="003128B3"/>
    <w:rsid w:val="00312B61"/>
    <w:rsid w:val="00313377"/>
    <w:rsid w:val="00313834"/>
    <w:rsid w:val="00313AC8"/>
    <w:rsid w:val="00314688"/>
    <w:rsid w:val="00314DF5"/>
    <w:rsid w:val="003151D1"/>
    <w:rsid w:val="00315704"/>
    <w:rsid w:val="00316445"/>
    <w:rsid w:val="00316A08"/>
    <w:rsid w:val="00316C77"/>
    <w:rsid w:val="00321144"/>
    <w:rsid w:val="00321582"/>
    <w:rsid w:val="003219D1"/>
    <w:rsid w:val="00321DE5"/>
    <w:rsid w:val="00321EAE"/>
    <w:rsid w:val="0032202D"/>
    <w:rsid w:val="00322A03"/>
    <w:rsid w:val="00322F0D"/>
    <w:rsid w:val="00323055"/>
    <w:rsid w:val="00323473"/>
    <w:rsid w:val="00324249"/>
    <w:rsid w:val="00324612"/>
    <w:rsid w:val="003251DB"/>
    <w:rsid w:val="00325776"/>
    <w:rsid w:val="0032596D"/>
    <w:rsid w:val="003259F9"/>
    <w:rsid w:val="00325E13"/>
    <w:rsid w:val="00326C26"/>
    <w:rsid w:val="00327099"/>
    <w:rsid w:val="00327305"/>
    <w:rsid w:val="0032772F"/>
    <w:rsid w:val="00330C56"/>
    <w:rsid w:val="003312B5"/>
    <w:rsid w:val="0033130C"/>
    <w:rsid w:val="00331B39"/>
    <w:rsid w:val="003320BB"/>
    <w:rsid w:val="00332780"/>
    <w:rsid w:val="003335A9"/>
    <w:rsid w:val="00333CBC"/>
    <w:rsid w:val="00333CDB"/>
    <w:rsid w:val="003344E3"/>
    <w:rsid w:val="003354A8"/>
    <w:rsid w:val="00335F4C"/>
    <w:rsid w:val="00336520"/>
    <w:rsid w:val="00336AAF"/>
    <w:rsid w:val="003372A0"/>
    <w:rsid w:val="00337360"/>
    <w:rsid w:val="0034020E"/>
    <w:rsid w:val="00340C84"/>
    <w:rsid w:val="00341C82"/>
    <w:rsid w:val="003422C1"/>
    <w:rsid w:val="00342AB3"/>
    <w:rsid w:val="00342EF6"/>
    <w:rsid w:val="00342FD0"/>
    <w:rsid w:val="003434E7"/>
    <w:rsid w:val="00344297"/>
    <w:rsid w:val="003446C4"/>
    <w:rsid w:val="0034507C"/>
    <w:rsid w:val="003452DE"/>
    <w:rsid w:val="00345447"/>
    <w:rsid w:val="00345681"/>
    <w:rsid w:val="0034568A"/>
    <w:rsid w:val="00345E72"/>
    <w:rsid w:val="00345ED7"/>
    <w:rsid w:val="0034603A"/>
    <w:rsid w:val="0034717D"/>
    <w:rsid w:val="003478DB"/>
    <w:rsid w:val="003509A7"/>
    <w:rsid w:val="00350AC6"/>
    <w:rsid w:val="00351FFA"/>
    <w:rsid w:val="0035251E"/>
    <w:rsid w:val="003528BA"/>
    <w:rsid w:val="00352AC8"/>
    <w:rsid w:val="003533F0"/>
    <w:rsid w:val="003537C9"/>
    <w:rsid w:val="0035395A"/>
    <w:rsid w:val="00353A07"/>
    <w:rsid w:val="00353EDD"/>
    <w:rsid w:val="00353EEC"/>
    <w:rsid w:val="00354297"/>
    <w:rsid w:val="00354F7B"/>
    <w:rsid w:val="003557E2"/>
    <w:rsid w:val="00355BAF"/>
    <w:rsid w:val="00355BE2"/>
    <w:rsid w:val="00355ECA"/>
    <w:rsid w:val="0035635A"/>
    <w:rsid w:val="003566D7"/>
    <w:rsid w:val="003568C0"/>
    <w:rsid w:val="00356E5A"/>
    <w:rsid w:val="00357112"/>
    <w:rsid w:val="00357E44"/>
    <w:rsid w:val="00360319"/>
    <w:rsid w:val="003626AB"/>
    <w:rsid w:val="003627C0"/>
    <w:rsid w:val="0036329F"/>
    <w:rsid w:val="003632FE"/>
    <w:rsid w:val="00363C22"/>
    <w:rsid w:val="00363CB5"/>
    <w:rsid w:val="00364B0E"/>
    <w:rsid w:val="00365009"/>
    <w:rsid w:val="003652C9"/>
    <w:rsid w:val="003655E8"/>
    <w:rsid w:val="003656C1"/>
    <w:rsid w:val="003666DC"/>
    <w:rsid w:val="00366A7A"/>
    <w:rsid w:val="00366FF9"/>
    <w:rsid w:val="003670DA"/>
    <w:rsid w:val="003671F3"/>
    <w:rsid w:val="00370550"/>
    <w:rsid w:val="00370A28"/>
    <w:rsid w:val="00370AF4"/>
    <w:rsid w:val="00371521"/>
    <w:rsid w:val="00371A00"/>
    <w:rsid w:val="0037244F"/>
    <w:rsid w:val="00372982"/>
    <w:rsid w:val="003731F1"/>
    <w:rsid w:val="00373B22"/>
    <w:rsid w:val="003748CD"/>
    <w:rsid w:val="00374B1E"/>
    <w:rsid w:val="00374B73"/>
    <w:rsid w:val="00374D3B"/>
    <w:rsid w:val="0037512C"/>
    <w:rsid w:val="00375520"/>
    <w:rsid w:val="00375684"/>
    <w:rsid w:val="00376DAD"/>
    <w:rsid w:val="0037744C"/>
    <w:rsid w:val="00377572"/>
    <w:rsid w:val="00377614"/>
    <w:rsid w:val="00377A72"/>
    <w:rsid w:val="00377E9C"/>
    <w:rsid w:val="00377FA5"/>
    <w:rsid w:val="00380003"/>
    <w:rsid w:val="003817DC"/>
    <w:rsid w:val="00381A8E"/>
    <w:rsid w:val="00381AC3"/>
    <w:rsid w:val="00381B75"/>
    <w:rsid w:val="00382599"/>
    <w:rsid w:val="00382FB2"/>
    <w:rsid w:val="003831FB"/>
    <w:rsid w:val="00383E14"/>
    <w:rsid w:val="00384E70"/>
    <w:rsid w:val="00385067"/>
    <w:rsid w:val="003850BB"/>
    <w:rsid w:val="00387A01"/>
    <w:rsid w:val="00387D85"/>
    <w:rsid w:val="00387FA2"/>
    <w:rsid w:val="00390AEE"/>
    <w:rsid w:val="003913F6"/>
    <w:rsid w:val="00391D8A"/>
    <w:rsid w:val="00393434"/>
    <w:rsid w:val="00393B2E"/>
    <w:rsid w:val="00393C75"/>
    <w:rsid w:val="00393D99"/>
    <w:rsid w:val="00394A49"/>
    <w:rsid w:val="00396468"/>
    <w:rsid w:val="003964F2"/>
    <w:rsid w:val="00396638"/>
    <w:rsid w:val="003A056C"/>
    <w:rsid w:val="003A1691"/>
    <w:rsid w:val="003A1FA9"/>
    <w:rsid w:val="003A26CA"/>
    <w:rsid w:val="003A2914"/>
    <w:rsid w:val="003A3A4F"/>
    <w:rsid w:val="003A3DC0"/>
    <w:rsid w:val="003A5069"/>
    <w:rsid w:val="003A52AF"/>
    <w:rsid w:val="003A5769"/>
    <w:rsid w:val="003A5A2B"/>
    <w:rsid w:val="003A7C9A"/>
    <w:rsid w:val="003B005B"/>
    <w:rsid w:val="003B048B"/>
    <w:rsid w:val="003B071A"/>
    <w:rsid w:val="003B0D3A"/>
    <w:rsid w:val="003B137D"/>
    <w:rsid w:val="003B1589"/>
    <w:rsid w:val="003B1627"/>
    <w:rsid w:val="003B2C1D"/>
    <w:rsid w:val="003B2D1B"/>
    <w:rsid w:val="003B30A3"/>
    <w:rsid w:val="003B4AA5"/>
    <w:rsid w:val="003B4F7D"/>
    <w:rsid w:val="003B608F"/>
    <w:rsid w:val="003B63C5"/>
    <w:rsid w:val="003B653B"/>
    <w:rsid w:val="003C0E22"/>
    <w:rsid w:val="003C0E5F"/>
    <w:rsid w:val="003C0E87"/>
    <w:rsid w:val="003C168E"/>
    <w:rsid w:val="003C19F5"/>
    <w:rsid w:val="003C1A93"/>
    <w:rsid w:val="003C1B05"/>
    <w:rsid w:val="003C1DC8"/>
    <w:rsid w:val="003C22E8"/>
    <w:rsid w:val="003C2302"/>
    <w:rsid w:val="003C40DF"/>
    <w:rsid w:val="003C494B"/>
    <w:rsid w:val="003C49C0"/>
    <w:rsid w:val="003C5732"/>
    <w:rsid w:val="003C5A8D"/>
    <w:rsid w:val="003C5FF4"/>
    <w:rsid w:val="003C637D"/>
    <w:rsid w:val="003C6C8F"/>
    <w:rsid w:val="003C7939"/>
    <w:rsid w:val="003C7A1B"/>
    <w:rsid w:val="003D1326"/>
    <w:rsid w:val="003D1BB5"/>
    <w:rsid w:val="003D229D"/>
    <w:rsid w:val="003D25D2"/>
    <w:rsid w:val="003D2CDE"/>
    <w:rsid w:val="003D2CF7"/>
    <w:rsid w:val="003D2DBB"/>
    <w:rsid w:val="003D3483"/>
    <w:rsid w:val="003D4383"/>
    <w:rsid w:val="003D58D9"/>
    <w:rsid w:val="003D5DA0"/>
    <w:rsid w:val="003D6224"/>
    <w:rsid w:val="003D69CB"/>
    <w:rsid w:val="003D7A88"/>
    <w:rsid w:val="003D7B7C"/>
    <w:rsid w:val="003E06DE"/>
    <w:rsid w:val="003E0720"/>
    <w:rsid w:val="003E0FD3"/>
    <w:rsid w:val="003E102C"/>
    <w:rsid w:val="003E1782"/>
    <w:rsid w:val="003E1883"/>
    <w:rsid w:val="003E18CB"/>
    <w:rsid w:val="003E1FF2"/>
    <w:rsid w:val="003E221C"/>
    <w:rsid w:val="003E2EDB"/>
    <w:rsid w:val="003E31EF"/>
    <w:rsid w:val="003E3385"/>
    <w:rsid w:val="003E3BA4"/>
    <w:rsid w:val="003E3F38"/>
    <w:rsid w:val="003E3FC5"/>
    <w:rsid w:val="003E4C1E"/>
    <w:rsid w:val="003E4E46"/>
    <w:rsid w:val="003E5B3F"/>
    <w:rsid w:val="003E5C5F"/>
    <w:rsid w:val="003E5D34"/>
    <w:rsid w:val="003E5F4A"/>
    <w:rsid w:val="003E5FF1"/>
    <w:rsid w:val="003E619D"/>
    <w:rsid w:val="003E6905"/>
    <w:rsid w:val="003E7253"/>
    <w:rsid w:val="003F0BB1"/>
    <w:rsid w:val="003F0CC0"/>
    <w:rsid w:val="003F1CE8"/>
    <w:rsid w:val="003F210A"/>
    <w:rsid w:val="003F2382"/>
    <w:rsid w:val="003F34A1"/>
    <w:rsid w:val="003F40EE"/>
    <w:rsid w:val="003F4196"/>
    <w:rsid w:val="003F47C2"/>
    <w:rsid w:val="003F5609"/>
    <w:rsid w:val="003F5741"/>
    <w:rsid w:val="003F5978"/>
    <w:rsid w:val="003F61CA"/>
    <w:rsid w:val="003F655E"/>
    <w:rsid w:val="003F6F62"/>
    <w:rsid w:val="003F6FB8"/>
    <w:rsid w:val="00400291"/>
    <w:rsid w:val="004003A1"/>
    <w:rsid w:val="00400434"/>
    <w:rsid w:val="00400B43"/>
    <w:rsid w:val="00401FA2"/>
    <w:rsid w:val="004022C7"/>
    <w:rsid w:val="00402F61"/>
    <w:rsid w:val="00403368"/>
    <w:rsid w:val="004036DD"/>
    <w:rsid w:val="00403B82"/>
    <w:rsid w:val="00403C59"/>
    <w:rsid w:val="00403E69"/>
    <w:rsid w:val="00403ED6"/>
    <w:rsid w:val="00404D3C"/>
    <w:rsid w:val="004052D7"/>
    <w:rsid w:val="0040564E"/>
    <w:rsid w:val="004107B1"/>
    <w:rsid w:val="00410866"/>
    <w:rsid w:val="00411356"/>
    <w:rsid w:val="00412A15"/>
    <w:rsid w:val="004131BF"/>
    <w:rsid w:val="004133B3"/>
    <w:rsid w:val="0041409F"/>
    <w:rsid w:val="004148F4"/>
    <w:rsid w:val="00414BD0"/>
    <w:rsid w:val="00414E88"/>
    <w:rsid w:val="00414EFA"/>
    <w:rsid w:val="004152D2"/>
    <w:rsid w:val="00415E1A"/>
    <w:rsid w:val="00416AD8"/>
    <w:rsid w:val="00416B00"/>
    <w:rsid w:val="00416FAB"/>
    <w:rsid w:val="004170EF"/>
    <w:rsid w:val="004174A9"/>
    <w:rsid w:val="00417897"/>
    <w:rsid w:val="0041794A"/>
    <w:rsid w:val="00417D58"/>
    <w:rsid w:val="00420D93"/>
    <w:rsid w:val="00421030"/>
    <w:rsid w:val="00422BB2"/>
    <w:rsid w:val="00422BFD"/>
    <w:rsid w:val="00422DF6"/>
    <w:rsid w:val="0042346C"/>
    <w:rsid w:val="004235CB"/>
    <w:rsid w:val="00423FD5"/>
    <w:rsid w:val="0042424C"/>
    <w:rsid w:val="00424A23"/>
    <w:rsid w:val="0042516F"/>
    <w:rsid w:val="00425C02"/>
    <w:rsid w:val="004274CC"/>
    <w:rsid w:val="00427E8D"/>
    <w:rsid w:val="0043035B"/>
    <w:rsid w:val="004306F0"/>
    <w:rsid w:val="00430D7E"/>
    <w:rsid w:val="00431504"/>
    <w:rsid w:val="00431B6D"/>
    <w:rsid w:val="004325ED"/>
    <w:rsid w:val="00432BEF"/>
    <w:rsid w:val="00432D06"/>
    <w:rsid w:val="004334EC"/>
    <w:rsid w:val="00433A97"/>
    <w:rsid w:val="00433D78"/>
    <w:rsid w:val="00433D7D"/>
    <w:rsid w:val="00433EF2"/>
    <w:rsid w:val="0043475E"/>
    <w:rsid w:val="00434B09"/>
    <w:rsid w:val="00434DEA"/>
    <w:rsid w:val="00434E8C"/>
    <w:rsid w:val="0043586D"/>
    <w:rsid w:val="004363B4"/>
    <w:rsid w:val="00436E22"/>
    <w:rsid w:val="0043799C"/>
    <w:rsid w:val="00437D29"/>
    <w:rsid w:val="00440105"/>
    <w:rsid w:val="0044087A"/>
    <w:rsid w:val="00440F84"/>
    <w:rsid w:val="00441E92"/>
    <w:rsid w:val="004422E3"/>
    <w:rsid w:val="004428BC"/>
    <w:rsid w:val="00442D9F"/>
    <w:rsid w:val="004434E3"/>
    <w:rsid w:val="00443729"/>
    <w:rsid w:val="0044385F"/>
    <w:rsid w:val="00443910"/>
    <w:rsid w:val="00443ABB"/>
    <w:rsid w:val="004441B6"/>
    <w:rsid w:val="004448F0"/>
    <w:rsid w:val="00444AA2"/>
    <w:rsid w:val="00444C35"/>
    <w:rsid w:val="00444C4F"/>
    <w:rsid w:val="00445541"/>
    <w:rsid w:val="00445AC9"/>
    <w:rsid w:val="00445EFD"/>
    <w:rsid w:val="00446DAC"/>
    <w:rsid w:val="00447704"/>
    <w:rsid w:val="00447711"/>
    <w:rsid w:val="00447C49"/>
    <w:rsid w:val="00447C60"/>
    <w:rsid w:val="00447E4E"/>
    <w:rsid w:val="00450F67"/>
    <w:rsid w:val="00451209"/>
    <w:rsid w:val="0045172E"/>
    <w:rsid w:val="00451CDF"/>
    <w:rsid w:val="004523E3"/>
    <w:rsid w:val="00453217"/>
    <w:rsid w:val="00453BF7"/>
    <w:rsid w:val="00455BD5"/>
    <w:rsid w:val="00455E39"/>
    <w:rsid w:val="0045666C"/>
    <w:rsid w:val="00456BE7"/>
    <w:rsid w:val="004577D3"/>
    <w:rsid w:val="00457F32"/>
    <w:rsid w:val="00457FB2"/>
    <w:rsid w:val="0046065F"/>
    <w:rsid w:val="00460C7D"/>
    <w:rsid w:val="00460FC1"/>
    <w:rsid w:val="0046111A"/>
    <w:rsid w:val="00462076"/>
    <w:rsid w:val="004639A6"/>
    <w:rsid w:val="0046409A"/>
    <w:rsid w:val="00464B40"/>
    <w:rsid w:val="00464DFA"/>
    <w:rsid w:val="00464F8B"/>
    <w:rsid w:val="004655EC"/>
    <w:rsid w:val="00465AEF"/>
    <w:rsid w:val="00465C29"/>
    <w:rsid w:val="00466136"/>
    <w:rsid w:val="00466630"/>
    <w:rsid w:val="004666D5"/>
    <w:rsid w:val="00466CBE"/>
    <w:rsid w:val="00467612"/>
    <w:rsid w:val="00467A73"/>
    <w:rsid w:val="00467B2B"/>
    <w:rsid w:val="00467DC2"/>
    <w:rsid w:val="00470D8A"/>
    <w:rsid w:val="00470E65"/>
    <w:rsid w:val="00471072"/>
    <w:rsid w:val="004713FC"/>
    <w:rsid w:val="004717F7"/>
    <w:rsid w:val="004719C7"/>
    <w:rsid w:val="00471F30"/>
    <w:rsid w:val="00472BE4"/>
    <w:rsid w:val="00472D00"/>
    <w:rsid w:val="00473348"/>
    <w:rsid w:val="0047439F"/>
    <w:rsid w:val="004743EF"/>
    <w:rsid w:val="00474A3E"/>
    <w:rsid w:val="00474A99"/>
    <w:rsid w:val="00474AA8"/>
    <w:rsid w:val="00475A62"/>
    <w:rsid w:val="0047601F"/>
    <w:rsid w:val="004766FC"/>
    <w:rsid w:val="00476D0E"/>
    <w:rsid w:val="00476E98"/>
    <w:rsid w:val="00477DFC"/>
    <w:rsid w:val="0048061A"/>
    <w:rsid w:val="00482A6D"/>
    <w:rsid w:val="00482E51"/>
    <w:rsid w:val="00482E99"/>
    <w:rsid w:val="00483394"/>
    <w:rsid w:val="00483590"/>
    <w:rsid w:val="00483908"/>
    <w:rsid w:val="00483A74"/>
    <w:rsid w:val="00483B27"/>
    <w:rsid w:val="0048473C"/>
    <w:rsid w:val="004856AC"/>
    <w:rsid w:val="00485AA7"/>
    <w:rsid w:val="00486E02"/>
    <w:rsid w:val="00486E9A"/>
    <w:rsid w:val="00486EAE"/>
    <w:rsid w:val="0048703B"/>
    <w:rsid w:val="004901A6"/>
    <w:rsid w:val="00490763"/>
    <w:rsid w:val="00490CD8"/>
    <w:rsid w:val="00491B58"/>
    <w:rsid w:val="00491F05"/>
    <w:rsid w:val="00491FF4"/>
    <w:rsid w:val="00492134"/>
    <w:rsid w:val="004924F9"/>
    <w:rsid w:val="00492EC3"/>
    <w:rsid w:val="004934C8"/>
    <w:rsid w:val="0049396F"/>
    <w:rsid w:val="0049457E"/>
    <w:rsid w:val="004945C8"/>
    <w:rsid w:val="004959A9"/>
    <w:rsid w:val="00495AF1"/>
    <w:rsid w:val="004968E7"/>
    <w:rsid w:val="0049782C"/>
    <w:rsid w:val="00497EC4"/>
    <w:rsid w:val="004A044B"/>
    <w:rsid w:val="004A08EC"/>
    <w:rsid w:val="004A0A43"/>
    <w:rsid w:val="004A1591"/>
    <w:rsid w:val="004A1868"/>
    <w:rsid w:val="004A1B9A"/>
    <w:rsid w:val="004A2048"/>
    <w:rsid w:val="004A35AA"/>
    <w:rsid w:val="004A3893"/>
    <w:rsid w:val="004A40FA"/>
    <w:rsid w:val="004A419E"/>
    <w:rsid w:val="004A44F7"/>
    <w:rsid w:val="004A4C4A"/>
    <w:rsid w:val="004A55D0"/>
    <w:rsid w:val="004A57A6"/>
    <w:rsid w:val="004A5E04"/>
    <w:rsid w:val="004A649C"/>
    <w:rsid w:val="004A66AA"/>
    <w:rsid w:val="004A6BF5"/>
    <w:rsid w:val="004A7984"/>
    <w:rsid w:val="004B076D"/>
    <w:rsid w:val="004B08C3"/>
    <w:rsid w:val="004B0D53"/>
    <w:rsid w:val="004B14B4"/>
    <w:rsid w:val="004B26B1"/>
    <w:rsid w:val="004B2A61"/>
    <w:rsid w:val="004B2CA8"/>
    <w:rsid w:val="004B2E07"/>
    <w:rsid w:val="004B2E24"/>
    <w:rsid w:val="004B351C"/>
    <w:rsid w:val="004B380D"/>
    <w:rsid w:val="004B4407"/>
    <w:rsid w:val="004B5756"/>
    <w:rsid w:val="004B61B3"/>
    <w:rsid w:val="004B6B67"/>
    <w:rsid w:val="004B6BA1"/>
    <w:rsid w:val="004B6D37"/>
    <w:rsid w:val="004B6F7A"/>
    <w:rsid w:val="004B774E"/>
    <w:rsid w:val="004B7BBB"/>
    <w:rsid w:val="004C0C09"/>
    <w:rsid w:val="004C1140"/>
    <w:rsid w:val="004C1451"/>
    <w:rsid w:val="004C179C"/>
    <w:rsid w:val="004C191C"/>
    <w:rsid w:val="004C3EA9"/>
    <w:rsid w:val="004C433C"/>
    <w:rsid w:val="004C459C"/>
    <w:rsid w:val="004C4D9E"/>
    <w:rsid w:val="004C5641"/>
    <w:rsid w:val="004C5A2B"/>
    <w:rsid w:val="004C5C47"/>
    <w:rsid w:val="004C63BB"/>
    <w:rsid w:val="004C6FEE"/>
    <w:rsid w:val="004D04C2"/>
    <w:rsid w:val="004D0804"/>
    <w:rsid w:val="004D08F8"/>
    <w:rsid w:val="004D0A83"/>
    <w:rsid w:val="004D1364"/>
    <w:rsid w:val="004D19E7"/>
    <w:rsid w:val="004D1C9E"/>
    <w:rsid w:val="004D2A18"/>
    <w:rsid w:val="004D2F97"/>
    <w:rsid w:val="004D3995"/>
    <w:rsid w:val="004D3DA1"/>
    <w:rsid w:val="004D3F0C"/>
    <w:rsid w:val="004D408E"/>
    <w:rsid w:val="004D4438"/>
    <w:rsid w:val="004D51AF"/>
    <w:rsid w:val="004D5365"/>
    <w:rsid w:val="004D628B"/>
    <w:rsid w:val="004D6D7E"/>
    <w:rsid w:val="004D7476"/>
    <w:rsid w:val="004E032B"/>
    <w:rsid w:val="004E05A8"/>
    <w:rsid w:val="004E07AF"/>
    <w:rsid w:val="004E0876"/>
    <w:rsid w:val="004E08C9"/>
    <w:rsid w:val="004E1123"/>
    <w:rsid w:val="004E17BF"/>
    <w:rsid w:val="004E2457"/>
    <w:rsid w:val="004E2502"/>
    <w:rsid w:val="004E35D6"/>
    <w:rsid w:val="004E4E57"/>
    <w:rsid w:val="004E4EA8"/>
    <w:rsid w:val="004E5F26"/>
    <w:rsid w:val="004E6BE5"/>
    <w:rsid w:val="004E6C93"/>
    <w:rsid w:val="004E7045"/>
    <w:rsid w:val="004E75B8"/>
    <w:rsid w:val="004F07C4"/>
    <w:rsid w:val="004F09AD"/>
    <w:rsid w:val="004F1122"/>
    <w:rsid w:val="004F15E3"/>
    <w:rsid w:val="004F2074"/>
    <w:rsid w:val="004F2234"/>
    <w:rsid w:val="004F2BB7"/>
    <w:rsid w:val="004F3A55"/>
    <w:rsid w:val="004F3E2A"/>
    <w:rsid w:val="004F40AF"/>
    <w:rsid w:val="004F412D"/>
    <w:rsid w:val="004F4EEC"/>
    <w:rsid w:val="004F5DFF"/>
    <w:rsid w:val="004F66D5"/>
    <w:rsid w:val="004F72F5"/>
    <w:rsid w:val="004F7592"/>
    <w:rsid w:val="00502F3B"/>
    <w:rsid w:val="00504042"/>
    <w:rsid w:val="005044AA"/>
    <w:rsid w:val="0050498E"/>
    <w:rsid w:val="00504BF7"/>
    <w:rsid w:val="005051AC"/>
    <w:rsid w:val="005051E1"/>
    <w:rsid w:val="00505435"/>
    <w:rsid w:val="00505592"/>
    <w:rsid w:val="005057A9"/>
    <w:rsid w:val="0050587D"/>
    <w:rsid w:val="0050591A"/>
    <w:rsid w:val="00505DBA"/>
    <w:rsid w:val="00506137"/>
    <w:rsid w:val="0050668F"/>
    <w:rsid w:val="005067D4"/>
    <w:rsid w:val="00506B46"/>
    <w:rsid w:val="00507510"/>
    <w:rsid w:val="00507539"/>
    <w:rsid w:val="005079BE"/>
    <w:rsid w:val="005101E4"/>
    <w:rsid w:val="005109B4"/>
    <w:rsid w:val="00510CF4"/>
    <w:rsid w:val="00510D46"/>
    <w:rsid w:val="00510FC1"/>
    <w:rsid w:val="005112A7"/>
    <w:rsid w:val="005119F2"/>
    <w:rsid w:val="0051236F"/>
    <w:rsid w:val="00512730"/>
    <w:rsid w:val="00512A20"/>
    <w:rsid w:val="00512FE1"/>
    <w:rsid w:val="00513BEF"/>
    <w:rsid w:val="00513C57"/>
    <w:rsid w:val="00513F48"/>
    <w:rsid w:val="005152AF"/>
    <w:rsid w:val="0051580D"/>
    <w:rsid w:val="0051608C"/>
    <w:rsid w:val="0051630B"/>
    <w:rsid w:val="0051672A"/>
    <w:rsid w:val="00516D65"/>
    <w:rsid w:val="005175FF"/>
    <w:rsid w:val="0051784D"/>
    <w:rsid w:val="00517944"/>
    <w:rsid w:val="00517AEF"/>
    <w:rsid w:val="00520DEC"/>
    <w:rsid w:val="00521E65"/>
    <w:rsid w:val="00522577"/>
    <w:rsid w:val="00522C10"/>
    <w:rsid w:val="00523095"/>
    <w:rsid w:val="005238B6"/>
    <w:rsid w:val="00523D82"/>
    <w:rsid w:val="00523DD8"/>
    <w:rsid w:val="0052424D"/>
    <w:rsid w:val="00524A77"/>
    <w:rsid w:val="00524C7D"/>
    <w:rsid w:val="005253A1"/>
    <w:rsid w:val="00525B72"/>
    <w:rsid w:val="005263D6"/>
    <w:rsid w:val="0052640A"/>
    <w:rsid w:val="00526B4A"/>
    <w:rsid w:val="00526F02"/>
    <w:rsid w:val="0052776F"/>
    <w:rsid w:val="00527E4D"/>
    <w:rsid w:val="00531C95"/>
    <w:rsid w:val="00532F57"/>
    <w:rsid w:val="00533A48"/>
    <w:rsid w:val="00534604"/>
    <w:rsid w:val="0053478B"/>
    <w:rsid w:val="0053479F"/>
    <w:rsid w:val="00535793"/>
    <w:rsid w:val="00535D26"/>
    <w:rsid w:val="00536255"/>
    <w:rsid w:val="00536734"/>
    <w:rsid w:val="00537CE8"/>
    <w:rsid w:val="00537E42"/>
    <w:rsid w:val="00537E63"/>
    <w:rsid w:val="00540777"/>
    <w:rsid w:val="0054081A"/>
    <w:rsid w:val="005410F2"/>
    <w:rsid w:val="005419D3"/>
    <w:rsid w:val="00541B47"/>
    <w:rsid w:val="00542D18"/>
    <w:rsid w:val="005430CD"/>
    <w:rsid w:val="0054349A"/>
    <w:rsid w:val="005435C2"/>
    <w:rsid w:val="00543DAA"/>
    <w:rsid w:val="00544167"/>
    <w:rsid w:val="00544297"/>
    <w:rsid w:val="0054436B"/>
    <w:rsid w:val="005444A8"/>
    <w:rsid w:val="0054484F"/>
    <w:rsid w:val="00544D3B"/>
    <w:rsid w:val="00545604"/>
    <w:rsid w:val="0054580F"/>
    <w:rsid w:val="005461FE"/>
    <w:rsid w:val="00546E84"/>
    <w:rsid w:val="00547FA9"/>
    <w:rsid w:val="00550424"/>
    <w:rsid w:val="0055051F"/>
    <w:rsid w:val="0055054E"/>
    <w:rsid w:val="0055094C"/>
    <w:rsid w:val="005509C9"/>
    <w:rsid w:val="00551720"/>
    <w:rsid w:val="005517E4"/>
    <w:rsid w:val="0055194F"/>
    <w:rsid w:val="00552899"/>
    <w:rsid w:val="00552C28"/>
    <w:rsid w:val="00552C73"/>
    <w:rsid w:val="005531E6"/>
    <w:rsid w:val="005543C0"/>
    <w:rsid w:val="00554549"/>
    <w:rsid w:val="005547EE"/>
    <w:rsid w:val="005558B2"/>
    <w:rsid w:val="005566CA"/>
    <w:rsid w:val="00556FF5"/>
    <w:rsid w:val="00557BDF"/>
    <w:rsid w:val="00560067"/>
    <w:rsid w:val="00560664"/>
    <w:rsid w:val="00561862"/>
    <w:rsid w:val="005619AC"/>
    <w:rsid w:val="00561F06"/>
    <w:rsid w:val="00562FDE"/>
    <w:rsid w:val="0056352F"/>
    <w:rsid w:val="00563DCA"/>
    <w:rsid w:val="00563E18"/>
    <w:rsid w:val="005649CB"/>
    <w:rsid w:val="0056501B"/>
    <w:rsid w:val="005651C7"/>
    <w:rsid w:val="0056581E"/>
    <w:rsid w:val="00565B9A"/>
    <w:rsid w:val="005664A8"/>
    <w:rsid w:val="00566858"/>
    <w:rsid w:val="00567285"/>
    <w:rsid w:val="00567314"/>
    <w:rsid w:val="00567A5E"/>
    <w:rsid w:val="00567CB1"/>
    <w:rsid w:val="005708B7"/>
    <w:rsid w:val="005714A5"/>
    <w:rsid w:val="005725FF"/>
    <w:rsid w:val="00572861"/>
    <w:rsid w:val="00572BC6"/>
    <w:rsid w:val="00572CB1"/>
    <w:rsid w:val="00572F62"/>
    <w:rsid w:val="0057304C"/>
    <w:rsid w:val="0057385E"/>
    <w:rsid w:val="00573B0E"/>
    <w:rsid w:val="00573CFA"/>
    <w:rsid w:val="0057500B"/>
    <w:rsid w:val="005759C6"/>
    <w:rsid w:val="00575F58"/>
    <w:rsid w:val="00576087"/>
    <w:rsid w:val="00576975"/>
    <w:rsid w:val="00576F5C"/>
    <w:rsid w:val="005771E4"/>
    <w:rsid w:val="0057779C"/>
    <w:rsid w:val="005803A1"/>
    <w:rsid w:val="0058122F"/>
    <w:rsid w:val="00581301"/>
    <w:rsid w:val="00581C71"/>
    <w:rsid w:val="00582B17"/>
    <w:rsid w:val="00582C14"/>
    <w:rsid w:val="00582DD8"/>
    <w:rsid w:val="00582FEA"/>
    <w:rsid w:val="00583784"/>
    <w:rsid w:val="00583BD6"/>
    <w:rsid w:val="00583F29"/>
    <w:rsid w:val="005849B1"/>
    <w:rsid w:val="005856D4"/>
    <w:rsid w:val="0058627C"/>
    <w:rsid w:val="00586521"/>
    <w:rsid w:val="00586549"/>
    <w:rsid w:val="00586FED"/>
    <w:rsid w:val="00587BF3"/>
    <w:rsid w:val="00587DE3"/>
    <w:rsid w:val="005901EE"/>
    <w:rsid w:val="0059024C"/>
    <w:rsid w:val="00590345"/>
    <w:rsid w:val="00590CE0"/>
    <w:rsid w:val="00590E98"/>
    <w:rsid w:val="00590F78"/>
    <w:rsid w:val="005911C8"/>
    <w:rsid w:val="005914AB"/>
    <w:rsid w:val="005917C7"/>
    <w:rsid w:val="005917D6"/>
    <w:rsid w:val="00591C1C"/>
    <w:rsid w:val="005938E7"/>
    <w:rsid w:val="00594BCC"/>
    <w:rsid w:val="00595510"/>
    <w:rsid w:val="00595978"/>
    <w:rsid w:val="005964C4"/>
    <w:rsid w:val="00596658"/>
    <w:rsid w:val="00596FC0"/>
    <w:rsid w:val="00597525"/>
    <w:rsid w:val="00597657"/>
    <w:rsid w:val="00597F87"/>
    <w:rsid w:val="005A015D"/>
    <w:rsid w:val="005A02C1"/>
    <w:rsid w:val="005A0BB2"/>
    <w:rsid w:val="005A0C58"/>
    <w:rsid w:val="005A0EB0"/>
    <w:rsid w:val="005A17F4"/>
    <w:rsid w:val="005A1A59"/>
    <w:rsid w:val="005A1C66"/>
    <w:rsid w:val="005A1DF7"/>
    <w:rsid w:val="005A247E"/>
    <w:rsid w:val="005A2DF5"/>
    <w:rsid w:val="005A33D3"/>
    <w:rsid w:val="005A3BFD"/>
    <w:rsid w:val="005A3C29"/>
    <w:rsid w:val="005A3C60"/>
    <w:rsid w:val="005A3FD5"/>
    <w:rsid w:val="005A621C"/>
    <w:rsid w:val="005A6696"/>
    <w:rsid w:val="005A7178"/>
    <w:rsid w:val="005A7355"/>
    <w:rsid w:val="005A751C"/>
    <w:rsid w:val="005A7A04"/>
    <w:rsid w:val="005A7D22"/>
    <w:rsid w:val="005B01ED"/>
    <w:rsid w:val="005B0462"/>
    <w:rsid w:val="005B12F5"/>
    <w:rsid w:val="005B21AE"/>
    <w:rsid w:val="005B2BD2"/>
    <w:rsid w:val="005B2C06"/>
    <w:rsid w:val="005B4389"/>
    <w:rsid w:val="005B5A25"/>
    <w:rsid w:val="005B5AE5"/>
    <w:rsid w:val="005B5C6C"/>
    <w:rsid w:val="005B6085"/>
    <w:rsid w:val="005B6886"/>
    <w:rsid w:val="005B7281"/>
    <w:rsid w:val="005B7959"/>
    <w:rsid w:val="005C0275"/>
    <w:rsid w:val="005C0A17"/>
    <w:rsid w:val="005C0A4B"/>
    <w:rsid w:val="005C0C75"/>
    <w:rsid w:val="005C1016"/>
    <w:rsid w:val="005C1716"/>
    <w:rsid w:val="005C2146"/>
    <w:rsid w:val="005C29DA"/>
    <w:rsid w:val="005C2AB7"/>
    <w:rsid w:val="005C358E"/>
    <w:rsid w:val="005C3B5F"/>
    <w:rsid w:val="005C4719"/>
    <w:rsid w:val="005C49F0"/>
    <w:rsid w:val="005C4D55"/>
    <w:rsid w:val="005C4D65"/>
    <w:rsid w:val="005C511A"/>
    <w:rsid w:val="005C52C0"/>
    <w:rsid w:val="005C56E2"/>
    <w:rsid w:val="005C57BE"/>
    <w:rsid w:val="005C5A89"/>
    <w:rsid w:val="005C651F"/>
    <w:rsid w:val="005C65D5"/>
    <w:rsid w:val="005C6BD4"/>
    <w:rsid w:val="005C6C9D"/>
    <w:rsid w:val="005C765E"/>
    <w:rsid w:val="005C7931"/>
    <w:rsid w:val="005C7F16"/>
    <w:rsid w:val="005D0125"/>
    <w:rsid w:val="005D0F34"/>
    <w:rsid w:val="005D1706"/>
    <w:rsid w:val="005D2064"/>
    <w:rsid w:val="005D2A93"/>
    <w:rsid w:val="005D2C1F"/>
    <w:rsid w:val="005D302A"/>
    <w:rsid w:val="005D3630"/>
    <w:rsid w:val="005D3E78"/>
    <w:rsid w:val="005D43C1"/>
    <w:rsid w:val="005D43F6"/>
    <w:rsid w:val="005D45E0"/>
    <w:rsid w:val="005D4E38"/>
    <w:rsid w:val="005D4FB1"/>
    <w:rsid w:val="005D5839"/>
    <w:rsid w:val="005D60F3"/>
    <w:rsid w:val="005D61EA"/>
    <w:rsid w:val="005D63E8"/>
    <w:rsid w:val="005D6455"/>
    <w:rsid w:val="005D681B"/>
    <w:rsid w:val="005D6931"/>
    <w:rsid w:val="005D740A"/>
    <w:rsid w:val="005E0AC4"/>
    <w:rsid w:val="005E0C30"/>
    <w:rsid w:val="005E0F72"/>
    <w:rsid w:val="005E1FCC"/>
    <w:rsid w:val="005E398F"/>
    <w:rsid w:val="005E3D5A"/>
    <w:rsid w:val="005E3D71"/>
    <w:rsid w:val="005E3EEB"/>
    <w:rsid w:val="005E41D7"/>
    <w:rsid w:val="005E4AB6"/>
    <w:rsid w:val="005E4F76"/>
    <w:rsid w:val="005E5527"/>
    <w:rsid w:val="005E5BC8"/>
    <w:rsid w:val="005E764C"/>
    <w:rsid w:val="005E772B"/>
    <w:rsid w:val="005E7BB9"/>
    <w:rsid w:val="005F0817"/>
    <w:rsid w:val="005F08B4"/>
    <w:rsid w:val="005F0938"/>
    <w:rsid w:val="005F0C91"/>
    <w:rsid w:val="005F16D0"/>
    <w:rsid w:val="005F1759"/>
    <w:rsid w:val="005F17F5"/>
    <w:rsid w:val="005F20C0"/>
    <w:rsid w:val="005F2380"/>
    <w:rsid w:val="005F2EE3"/>
    <w:rsid w:val="005F337E"/>
    <w:rsid w:val="005F3D69"/>
    <w:rsid w:val="005F3E4D"/>
    <w:rsid w:val="005F51A2"/>
    <w:rsid w:val="005F5451"/>
    <w:rsid w:val="005F5691"/>
    <w:rsid w:val="005F5838"/>
    <w:rsid w:val="005F6543"/>
    <w:rsid w:val="005F7290"/>
    <w:rsid w:val="005F7293"/>
    <w:rsid w:val="005F733C"/>
    <w:rsid w:val="005F7772"/>
    <w:rsid w:val="005F7CE3"/>
    <w:rsid w:val="005F7E3C"/>
    <w:rsid w:val="00600373"/>
    <w:rsid w:val="00600E62"/>
    <w:rsid w:val="00601C48"/>
    <w:rsid w:val="00601D49"/>
    <w:rsid w:val="00601D8B"/>
    <w:rsid w:val="00601DEF"/>
    <w:rsid w:val="00603347"/>
    <w:rsid w:val="00603A68"/>
    <w:rsid w:val="00603EF2"/>
    <w:rsid w:val="00603F8D"/>
    <w:rsid w:val="00603FDF"/>
    <w:rsid w:val="00604098"/>
    <w:rsid w:val="00604159"/>
    <w:rsid w:val="006045CD"/>
    <w:rsid w:val="00604A11"/>
    <w:rsid w:val="00604FA1"/>
    <w:rsid w:val="006055D3"/>
    <w:rsid w:val="00605761"/>
    <w:rsid w:val="00605831"/>
    <w:rsid w:val="0060583C"/>
    <w:rsid w:val="006059E5"/>
    <w:rsid w:val="00605C36"/>
    <w:rsid w:val="006062A7"/>
    <w:rsid w:val="0060657D"/>
    <w:rsid w:val="00606B2F"/>
    <w:rsid w:val="00606C37"/>
    <w:rsid w:val="00607221"/>
    <w:rsid w:val="00607524"/>
    <w:rsid w:val="00607E13"/>
    <w:rsid w:val="0061001D"/>
    <w:rsid w:val="00610FDC"/>
    <w:rsid w:val="00611225"/>
    <w:rsid w:val="006115A2"/>
    <w:rsid w:val="00612897"/>
    <w:rsid w:val="0061297F"/>
    <w:rsid w:val="00612A80"/>
    <w:rsid w:val="0061377F"/>
    <w:rsid w:val="00613EEF"/>
    <w:rsid w:val="00613F93"/>
    <w:rsid w:val="006141F6"/>
    <w:rsid w:val="0061468D"/>
    <w:rsid w:val="0061484A"/>
    <w:rsid w:val="00614C75"/>
    <w:rsid w:val="006151BB"/>
    <w:rsid w:val="00615403"/>
    <w:rsid w:val="006158CB"/>
    <w:rsid w:val="00616A0E"/>
    <w:rsid w:val="00616A58"/>
    <w:rsid w:val="006179CA"/>
    <w:rsid w:val="00617F71"/>
    <w:rsid w:val="0062030D"/>
    <w:rsid w:val="0062088D"/>
    <w:rsid w:val="00622456"/>
    <w:rsid w:val="00622757"/>
    <w:rsid w:val="00622FDB"/>
    <w:rsid w:val="0062416E"/>
    <w:rsid w:val="006250B0"/>
    <w:rsid w:val="0062540C"/>
    <w:rsid w:val="0062696E"/>
    <w:rsid w:val="00626A0D"/>
    <w:rsid w:val="00630B96"/>
    <w:rsid w:val="006325AA"/>
    <w:rsid w:val="00632743"/>
    <w:rsid w:val="006333E7"/>
    <w:rsid w:val="006339B1"/>
    <w:rsid w:val="00633C85"/>
    <w:rsid w:val="00634391"/>
    <w:rsid w:val="00634AC0"/>
    <w:rsid w:val="00634DCC"/>
    <w:rsid w:val="00635058"/>
    <w:rsid w:val="0063505D"/>
    <w:rsid w:val="00635203"/>
    <w:rsid w:val="006354DC"/>
    <w:rsid w:val="006362A3"/>
    <w:rsid w:val="00636347"/>
    <w:rsid w:val="00636E1E"/>
    <w:rsid w:val="00637422"/>
    <w:rsid w:val="006376ED"/>
    <w:rsid w:val="00641550"/>
    <w:rsid w:val="006418DD"/>
    <w:rsid w:val="00641CEE"/>
    <w:rsid w:val="00641EE6"/>
    <w:rsid w:val="006423BF"/>
    <w:rsid w:val="00642539"/>
    <w:rsid w:val="00642C13"/>
    <w:rsid w:val="0064334A"/>
    <w:rsid w:val="00643360"/>
    <w:rsid w:val="00643D8F"/>
    <w:rsid w:val="006440C1"/>
    <w:rsid w:val="006443B5"/>
    <w:rsid w:val="006447E3"/>
    <w:rsid w:val="00644E30"/>
    <w:rsid w:val="0064546F"/>
    <w:rsid w:val="00646575"/>
    <w:rsid w:val="006471C4"/>
    <w:rsid w:val="0064743B"/>
    <w:rsid w:val="00647EB5"/>
    <w:rsid w:val="00650165"/>
    <w:rsid w:val="0065049C"/>
    <w:rsid w:val="00650A8D"/>
    <w:rsid w:val="00650BD3"/>
    <w:rsid w:val="00650E01"/>
    <w:rsid w:val="006510DA"/>
    <w:rsid w:val="006512D6"/>
    <w:rsid w:val="00651949"/>
    <w:rsid w:val="00651D01"/>
    <w:rsid w:val="0065225F"/>
    <w:rsid w:val="006525F9"/>
    <w:rsid w:val="00652971"/>
    <w:rsid w:val="006535ED"/>
    <w:rsid w:val="00654D16"/>
    <w:rsid w:val="00656923"/>
    <w:rsid w:val="006571A6"/>
    <w:rsid w:val="00657799"/>
    <w:rsid w:val="00660C0E"/>
    <w:rsid w:val="0066124E"/>
    <w:rsid w:val="00661426"/>
    <w:rsid w:val="006617F1"/>
    <w:rsid w:val="00661BFC"/>
    <w:rsid w:val="006625EE"/>
    <w:rsid w:val="006631E3"/>
    <w:rsid w:val="006637D2"/>
    <w:rsid w:val="0066387B"/>
    <w:rsid w:val="00663D2F"/>
    <w:rsid w:val="006640E6"/>
    <w:rsid w:val="00664F14"/>
    <w:rsid w:val="00665011"/>
    <w:rsid w:val="0066598A"/>
    <w:rsid w:val="00665B25"/>
    <w:rsid w:val="00665B39"/>
    <w:rsid w:val="0066626A"/>
    <w:rsid w:val="00666B88"/>
    <w:rsid w:val="00666BD0"/>
    <w:rsid w:val="00666CFC"/>
    <w:rsid w:val="0066766E"/>
    <w:rsid w:val="00667797"/>
    <w:rsid w:val="00670314"/>
    <w:rsid w:val="00670A2B"/>
    <w:rsid w:val="00671477"/>
    <w:rsid w:val="006715F9"/>
    <w:rsid w:val="006718CB"/>
    <w:rsid w:val="00671A89"/>
    <w:rsid w:val="00671BBF"/>
    <w:rsid w:val="0067258F"/>
    <w:rsid w:val="0067365F"/>
    <w:rsid w:val="00673AFE"/>
    <w:rsid w:val="00674B5D"/>
    <w:rsid w:val="00675791"/>
    <w:rsid w:val="00676154"/>
    <w:rsid w:val="006761CC"/>
    <w:rsid w:val="0067642E"/>
    <w:rsid w:val="00680DD0"/>
    <w:rsid w:val="00680F96"/>
    <w:rsid w:val="00681D92"/>
    <w:rsid w:val="00682573"/>
    <w:rsid w:val="006826FB"/>
    <w:rsid w:val="00683349"/>
    <w:rsid w:val="0068350E"/>
    <w:rsid w:val="0068363C"/>
    <w:rsid w:val="00683E2C"/>
    <w:rsid w:val="00683F1B"/>
    <w:rsid w:val="00684157"/>
    <w:rsid w:val="0068435F"/>
    <w:rsid w:val="00684CC1"/>
    <w:rsid w:val="00685505"/>
    <w:rsid w:val="00685DAC"/>
    <w:rsid w:val="00686296"/>
    <w:rsid w:val="00686518"/>
    <w:rsid w:val="0068691C"/>
    <w:rsid w:val="00687083"/>
    <w:rsid w:val="006878BD"/>
    <w:rsid w:val="00687967"/>
    <w:rsid w:val="00687CC8"/>
    <w:rsid w:val="00687F3A"/>
    <w:rsid w:val="00690485"/>
    <w:rsid w:val="0069087B"/>
    <w:rsid w:val="00690F8E"/>
    <w:rsid w:val="006912E5"/>
    <w:rsid w:val="00691AB9"/>
    <w:rsid w:val="006920DE"/>
    <w:rsid w:val="006925D4"/>
    <w:rsid w:val="006932F6"/>
    <w:rsid w:val="0069345A"/>
    <w:rsid w:val="00693621"/>
    <w:rsid w:val="006948B9"/>
    <w:rsid w:val="00694FC9"/>
    <w:rsid w:val="006950D6"/>
    <w:rsid w:val="0069524A"/>
    <w:rsid w:val="00695593"/>
    <w:rsid w:val="006958D4"/>
    <w:rsid w:val="00695B44"/>
    <w:rsid w:val="0069616B"/>
    <w:rsid w:val="00696454"/>
    <w:rsid w:val="00696B55"/>
    <w:rsid w:val="0069785B"/>
    <w:rsid w:val="006A0144"/>
    <w:rsid w:val="006A04AB"/>
    <w:rsid w:val="006A0B60"/>
    <w:rsid w:val="006A0C6F"/>
    <w:rsid w:val="006A0C90"/>
    <w:rsid w:val="006A0DE0"/>
    <w:rsid w:val="006A0FB8"/>
    <w:rsid w:val="006A1006"/>
    <w:rsid w:val="006A1B18"/>
    <w:rsid w:val="006A3394"/>
    <w:rsid w:val="006A37E5"/>
    <w:rsid w:val="006A5CF3"/>
    <w:rsid w:val="006A6202"/>
    <w:rsid w:val="006A66B5"/>
    <w:rsid w:val="006A679D"/>
    <w:rsid w:val="006A6EB0"/>
    <w:rsid w:val="006A6F1D"/>
    <w:rsid w:val="006A7089"/>
    <w:rsid w:val="006A7AD4"/>
    <w:rsid w:val="006A7F55"/>
    <w:rsid w:val="006B0155"/>
    <w:rsid w:val="006B0348"/>
    <w:rsid w:val="006B170C"/>
    <w:rsid w:val="006B1714"/>
    <w:rsid w:val="006B1D34"/>
    <w:rsid w:val="006B216D"/>
    <w:rsid w:val="006B254D"/>
    <w:rsid w:val="006B333C"/>
    <w:rsid w:val="006B338A"/>
    <w:rsid w:val="006B356D"/>
    <w:rsid w:val="006B35EE"/>
    <w:rsid w:val="006B378E"/>
    <w:rsid w:val="006B3C0A"/>
    <w:rsid w:val="006B4355"/>
    <w:rsid w:val="006B471A"/>
    <w:rsid w:val="006B487B"/>
    <w:rsid w:val="006B5C4B"/>
    <w:rsid w:val="006B5DFB"/>
    <w:rsid w:val="006B6312"/>
    <w:rsid w:val="006B63E1"/>
    <w:rsid w:val="006B66EE"/>
    <w:rsid w:val="006B71C7"/>
    <w:rsid w:val="006C0174"/>
    <w:rsid w:val="006C04AA"/>
    <w:rsid w:val="006C0765"/>
    <w:rsid w:val="006C0869"/>
    <w:rsid w:val="006C176D"/>
    <w:rsid w:val="006C26C8"/>
    <w:rsid w:val="006C3964"/>
    <w:rsid w:val="006C3CDE"/>
    <w:rsid w:val="006C43C9"/>
    <w:rsid w:val="006C52C3"/>
    <w:rsid w:val="006C55DD"/>
    <w:rsid w:val="006C59F0"/>
    <w:rsid w:val="006C6062"/>
    <w:rsid w:val="006C6AD8"/>
    <w:rsid w:val="006C6E9E"/>
    <w:rsid w:val="006D0799"/>
    <w:rsid w:val="006D087F"/>
    <w:rsid w:val="006D0A77"/>
    <w:rsid w:val="006D0F47"/>
    <w:rsid w:val="006D19F2"/>
    <w:rsid w:val="006D30C5"/>
    <w:rsid w:val="006D30D5"/>
    <w:rsid w:val="006D33A8"/>
    <w:rsid w:val="006D399B"/>
    <w:rsid w:val="006D40AF"/>
    <w:rsid w:val="006D416C"/>
    <w:rsid w:val="006D4585"/>
    <w:rsid w:val="006D5095"/>
    <w:rsid w:val="006D54DD"/>
    <w:rsid w:val="006D557D"/>
    <w:rsid w:val="006D5980"/>
    <w:rsid w:val="006D5AD6"/>
    <w:rsid w:val="006D5D05"/>
    <w:rsid w:val="006D5F78"/>
    <w:rsid w:val="006D6336"/>
    <w:rsid w:val="006D654B"/>
    <w:rsid w:val="006D6DBF"/>
    <w:rsid w:val="006D7663"/>
    <w:rsid w:val="006E05F2"/>
    <w:rsid w:val="006E090C"/>
    <w:rsid w:val="006E0AE1"/>
    <w:rsid w:val="006E0D6E"/>
    <w:rsid w:val="006E111B"/>
    <w:rsid w:val="006E19B7"/>
    <w:rsid w:val="006E2147"/>
    <w:rsid w:val="006E2D25"/>
    <w:rsid w:val="006E2FA3"/>
    <w:rsid w:val="006E30B9"/>
    <w:rsid w:val="006E340A"/>
    <w:rsid w:val="006E36F5"/>
    <w:rsid w:val="006E383A"/>
    <w:rsid w:val="006E3D31"/>
    <w:rsid w:val="006E46A7"/>
    <w:rsid w:val="006E48BF"/>
    <w:rsid w:val="006E4BB3"/>
    <w:rsid w:val="006E5063"/>
    <w:rsid w:val="006E622D"/>
    <w:rsid w:val="006E6807"/>
    <w:rsid w:val="006E6A34"/>
    <w:rsid w:val="006E6C46"/>
    <w:rsid w:val="006E6D4A"/>
    <w:rsid w:val="006E73E9"/>
    <w:rsid w:val="006F198F"/>
    <w:rsid w:val="006F1AB3"/>
    <w:rsid w:val="006F1C3D"/>
    <w:rsid w:val="006F2861"/>
    <w:rsid w:val="006F29CF"/>
    <w:rsid w:val="006F29FB"/>
    <w:rsid w:val="006F32ED"/>
    <w:rsid w:val="006F34DA"/>
    <w:rsid w:val="006F393A"/>
    <w:rsid w:val="006F3974"/>
    <w:rsid w:val="006F3B5E"/>
    <w:rsid w:val="006F3F49"/>
    <w:rsid w:val="006F4B41"/>
    <w:rsid w:val="006F55A2"/>
    <w:rsid w:val="006F5EF3"/>
    <w:rsid w:val="006F683D"/>
    <w:rsid w:val="006F6A81"/>
    <w:rsid w:val="006F6CA8"/>
    <w:rsid w:val="006F7CC4"/>
    <w:rsid w:val="00701E0F"/>
    <w:rsid w:val="007029D3"/>
    <w:rsid w:val="007045CA"/>
    <w:rsid w:val="007045FD"/>
    <w:rsid w:val="00704F63"/>
    <w:rsid w:val="0070526E"/>
    <w:rsid w:val="00705390"/>
    <w:rsid w:val="00705AB4"/>
    <w:rsid w:val="00705B8F"/>
    <w:rsid w:val="0070610C"/>
    <w:rsid w:val="0070676D"/>
    <w:rsid w:val="007067BA"/>
    <w:rsid w:val="00706EF9"/>
    <w:rsid w:val="00706F66"/>
    <w:rsid w:val="00706F88"/>
    <w:rsid w:val="0070768C"/>
    <w:rsid w:val="007106E0"/>
    <w:rsid w:val="00710FC3"/>
    <w:rsid w:val="0071166C"/>
    <w:rsid w:val="00711D34"/>
    <w:rsid w:val="00712246"/>
    <w:rsid w:val="00712592"/>
    <w:rsid w:val="00713477"/>
    <w:rsid w:val="00713AFE"/>
    <w:rsid w:val="00713D76"/>
    <w:rsid w:val="00714D3B"/>
    <w:rsid w:val="00715BF3"/>
    <w:rsid w:val="0071702B"/>
    <w:rsid w:val="00717FB6"/>
    <w:rsid w:val="00720DDC"/>
    <w:rsid w:val="00721A90"/>
    <w:rsid w:val="00722251"/>
    <w:rsid w:val="00722694"/>
    <w:rsid w:val="00722960"/>
    <w:rsid w:val="007229A0"/>
    <w:rsid w:val="0072339C"/>
    <w:rsid w:val="007235D3"/>
    <w:rsid w:val="007236AA"/>
    <w:rsid w:val="00723899"/>
    <w:rsid w:val="00723C32"/>
    <w:rsid w:val="007246E3"/>
    <w:rsid w:val="00725665"/>
    <w:rsid w:val="00725C69"/>
    <w:rsid w:val="00725DF3"/>
    <w:rsid w:val="00725F67"/>
    <w:rsid w:val="0072687F"/>
    <w:rsid w:val="007269E2"/>
    <w:rsid w:val="0072737B"/>
    <w:rsid w:val="00727E75"/>
    <w:rsid w:val="00730688"/>
    <w:rsid w:val="00730B30"/>
    <w:rsid w:val="00730EA0"/>
    <w:rsid w:val="007315D9"/>
    <w:rsid w:val="0073171D"/>
    <w:rsid w:val="00731A09"/>
    <w:rsid w:val="00731E88"/>
    <w:rsid w:val="00732255"/>
    <w:rsid w:val="00732FA5"/>
    <w:rsid w:val="00732FE4"/>
    <w:rsid w:val="007334F9"/>
    <w:rsid w:val="00734186"/>
    <w:rsid w:val="00734675"/>
    <w:rsid w:val="00734E13"/>
    <w:rsid w:val="00734FB3"/>
    <w:rsid w:val="00735939"/>
    <w:rsid w:val="00735A53"/>
    <w:rsid w:val="00735A6A"/>
    <w:rsid w:val="007363DA"/>
    <w:rsid w:val="00736CFF"/>
    <w:rsid w:val="00736E60"/>
    <w:rsid w:val="00737020"/>
    <w:rsid w:val="0073742E"/>
    <w:rsid w:val="00737641"/>
    <w:rsid w:val="00737C92"/>
    <w:rsid w:val="007402A9"/>
    <w:rsid w:val="007402E7"/>
    <w:rsid w:val="007403FC"/>
    <w:rsid w:val="00740936"/>
    <w:rsid w:val="00741E02"/>
    <w:rsid w:val="00742597"/>
    <w:rsid w:val="00742708"/>
    <w:rsid w:val="007428CE"/>
    <w:rsid w:val="0074387D"/>
    <w:rsid w:val="007445CC"/>
    <w:rsid w:val="00744A21"/>
    <w:rsid w:val="007454DD"/>
    <w:rsid w:val="007459E3"/>
    <w:rsid w:val="00745B93"/>
    <w:rsid w:val="00745E52"/>
    <w:rsid w:val="0074718C"/>
    <w:rsid w:val="0074780D"/>
    <w:rsid w:val="0075028C"/>
    <w:rsid w:val="007507AC"/>
    <w:rsid w:val="0075120C"/>
    <w:rsid w:val="00751A60"/>
    <w:rsid w:val="00751B26"/>
    <w:rsid w:val="007520EF"/>
    <w:rsid w:val="0075229B"/>
    <w:rsid w:val="00752330"/>
    <w:rsid w:val="0075235A"/>
    <w:rsid w:val="00752860"/>
    <w:rsid w:val="007528B2"/>
    <w:rsid w:val="00753389"/>
    <w:rsid w:val="007535E8"/>
    <w:rsid w:val="00753F0F"/>
    <w:rsid w:val="00754418"/>
    <w:rsid w:val="00754527"/>
    <w:rsid w:val="00754667"/>
    <w:rsid w:val="007557DB"/>
    <w:rsid w:val="00755810"/>
    <w:rsid w:val="00756B90"/>
    <w:rsid w:val="00756C3A"/>
    <w:rsid w:val="00756E0A"/>
    <w:rsid w:val="00757751"/>
    <w:rsid w:val="00757DD7"/>
    <w:rsid w:val="00757F4F"/>
    <w:rsid w:val="007610F6"/>
    <w:rsid w:val="00762480"/>
    <w:rsid w:val="007628F9"/>
    <w:rsid w:val="00762B08"/>
    <w:rsid w:val="00762CBD"/>
    <w:rsid w:val="00763CA7"/>
    <w:rsid w:val="007640A8"/>
    <w:rsid w:val="00764552"/>
    <w:rsid w:val="0076455E"/>
    <w:rsid w:val="007646F5"/>
    <w:rsid w:val="007647D2"/>
    <w:rsid w:val="007647D7"/>
    <w:rsid w:val="00764C75"/>
    <w:rsid w:val="00765613"/>
    <w:rsid w:val="00765792"/>
    <w:rsid w:val="0076589B"/>
    <w:rsid w:val="00765B34"/>
    <w:rsid w:val="00765CCF"/>
    <w:rsid w:val="0076769C"/>
    <w:rsid w:val="0077014F"/>
    <w:rsid w:val="00770987"/>
    <w:rsid w:val="007710FC"/>
    <w:rsid w:val="007715AE"/>
    <w:rsid w:val="007717CC"/>
    <w:rsid w:val="00771FE6"/>
    <w:rsid w:val="007739C4"/>
    <w:rsid w:val="00773C1B"/>
    <w:rsid w:val="00773FB8"/>
    <w:rsid w:val="007743FA"/>
    <w:rsid w:val="00774F2C"/>
    <w:rsid w:val="00775074"/>
    <w:rsid w:val="0077516A"/>
    <w:rsid w:val="00775736"/>
    <w:rsid w:val="0077640B"/>
    <w:rsid w:val="00776C58"/>
    <w:rsid w:val="00776D90"/>
    <w:rsid w:val="00777199"/>
    <w:rsid w:val="007772C1"/>
    <w:rsid w:val="007776FD"/>
    <w:rsid w:val="00777891"/>
    <w:rsid w:val="007803DB"/>
    <w:rsid w:val="0078116F"/>
    <w:rsid w:val="0078160E"/>
    <w:rsid w:val="00782374"/>
    <w:rsid w:val="007825B1"/>
    <w:rsid w:val="00782DC9"/>
    <w:rsid w:val="00782FA4"/>
    <w:rsid w:val="0078307E"/>
    <w:rsid w:val="007837D7"/>
    <w:rsid w:val="0078387C"/>
    <w:rsid w:val="007838FC"/>
    <w:rsid w:val="0078493F"/>
    <w:rsid w:val="007855C2"/>
    <w:rsid w:val="0078588B"/>
    <w:rsid w:val="007859CB"/>
    <w:rsid w:val="00785D68"/>
    <w:rsid w:val="00785E1A"/>
    <w:rsid w:val="007869D5"/>
    <w:rsid w:val="0078787D"/>
    <w:rsid w:val="00787B59"/>
    <w:rsid w:val="007900CC"/>
    <w:rsid w:val="00790111"/>
    <w:rsid w:val="0079112A"/>
    <w:rsid w:val="007915A4"/>
    <w:rsid w:val="007919FA"/>
    <w:rsid w:val="00791B41"/>
    <w:rsid w:val="00791E0C"/>
    <w:rsid w:val="00792456"/>
    <w:rsid w:val="007938BA"/>
    <w:rsid w:val="00793F7F"/>
    <w:rsid w:val="0079433B"/>
    <w:rsid w:val="007957A7"/>
    <w:rsid w:val="00795CEA"/>
    <w:rsid w:val="00796E9C"/>
    <w:rsid w:val="007972AB"/>
    <w:rsid w:val="00797F1E"/>
    <w:rsid w:val="007A0755"/>
    <w:rsid w:val="007A0AF4"/>
    <w:rsid w:val="007A0DC0"/>
    <w:rsid w:val="007A1319"/>
    <w:rsid w:val="007A26BE"/>
    <w:rsid w:val="007A2925"/>
    <w:rsid w:val="007A2D4D"/>
    <w:rsid w:val="007A3534"/>
    <w:rsid w:val="007A3D84"/>
    <w:rsid w:val="007A4B4E"/>
    <w:rsid w:val="007A4E87"/>
    <w:rsid w:val="007A538B"/>
    <w:rsid w:val="007A543C"/>
    <w:rsid w:val="007A5A3E"/>
    <w:rsid w:val="007A6244"/>
    <w:rsid w:val="007A6B16"/>
    <w:rsid w:val="007A71E7"/>
    <w:rsid w:val="007B0084"/>
    <w:rsid w:val="007B00E8"/>
    <w:rsid w:val="007B1F72"/>
    <w:rsid w:val="007B2D4C"/>
    <w:rsid w:val="007B2E94"/>
    <w:rsid w:val="007B3417"/>
    <w:rsid w:val="007B3732"/>
    <w:rsid w:val="007B3883"/>
    <w:rsid w:val="007B4788"/>
    <w:rsid w:val="007B4871"/>
    <w:rsid w:val="007B5897"/>
    <w:rsid w:val="007B5A38"/>
    <w:rsid w:val="007B5CAA"/>
    <w:rsid w:val="007B5EB0"/>
    <w:rsid w:val="007B6316"/>
    <w:rsid w:val="007B660C"/>
    <w:rsid w:val="007B6A1C"/>
    <w:rsid w:val="007B6DB0"/>
    <w:rsid w:val="007B6E09"/>
    <w:rsid w:val="007B7119"/>
    <w:rsid w:val="007B7347"/>
    <w:rsid w:val="007B73C5"/>
    <w:rsid w:val="007C0351"/>
    <w:rsid w:val="007C14DF"/>
    <w:rsid w:val="007C2ACA"/>
    <w:rsid w:val="007C2CFC"/>
    <w:rsid w:val="007C31EF"/>
    <w:rsid w:val="007C33AA"/>
    <w:rsid w:val="007C37C0"/>
    <w:rsid w:val="007C3F21"/>
    <w:rsid w:val="007C40C2"/>
    <w:rsid w:val="007C5C37"/>
    <w:rsid w:val="007C617E"/>
    <w:rsid w:val="007C65BF"/>
    <w:rsid w:val="007C77AA"/>
    <w:rsid w:val="007C781D"/>
    <w:rsid w:val="007D0FB1"/>
    <w:rsid w:val="007D1283"/>
    <w:rsid w:val="007D133A"/>
    <w:rsid w:val="007D20F1"/>
    <w:rsid w:val="007D245A"/>
    <w:rsid w:val="007D2987"/>
    <w:rsid w:val="007D2988"/>
    <w:rsid w:val="007D309B"/>
    <w:rsid w:val="007D3CDC"/>
    <w:rsid w:val="007D3F48"/>
    <w:rsid w:val="007D5660"/>
    <w:rsid w:val="007D594C"/>
    <w:rsid w:val="007D69FF"/>
    <w:rsid w:val="007D779F"/>
    <w:rsid w:val="007D7AFB"/>
    <w:rsid w:val="007E0AB1"/>
    <w:rsid w:val="007E0DBF"/>
    <w:rsid w:val="007E0DE5"/>
    <w:rsid w:val="007E1687"/>
    <w:rsid w:val="007E17EF"/>
    <w:rsid w:val="007E1815"/>
    <w:rsid w:val="007E3221"/>
    <w:rsid w:val="007E323A"/>
    <w:rsid w:val="007E39BB"/>
    <w:rsid w:val="007E3EC1"/>
    <w:rsid w:val="007E4393"/>
    <w:rsid w:val="007E501F"/>
    <w:rsid w:val="007E5343"/>
    <w:rsid w:val="007E5A70"/>
    <w:rsid w:val="007E5D8E"/>
    <w:rsid w:val="007E69FF"/>
    <w:rsid w:val="007E76BB"/>
    <w:rsid w:val="007E7F07"/>
    <w:rsid w:val="007F03B3"/>
    <w:rsid w:val="007F044E"/>
    <w:rsid w:val="007F0A0D"/>
    <w:rsid w:val="007F0A79"/>
    <w:rsid w:val="007F0B9E"/>
    <w:rsid w:val="007F1404"/>
    <w:rsid w:val="007F1933"/>
    <w:rsid w:val="007F1BAD"/>
    <w:rsid w:val="007F1CF6"/>
    <w:rsid w:val="007F206F"/>
    <w:rsid w:val="007F270E"/>
    <w:rsid w:val="007F2F4E"/>
    <w:rsid w:val="007F3438"/>
    <w:rsid w:val="007F3634"/>
    <w:rsid w:val="007F3CB4"/>
    <w:rsid w:val="007F3E5D"/>
    <w:rsid w:val="007F40CC"/>
    <w:rsid w:val="007F5199"/>
    <w:rsid w:val="007F551C"/>
    <w:rsid w:val="007F5C3D"/>
    <w:rsid w:val="007F624E"/>
    <w:rsid w:val="007F6288"/>
    <w:rsid w:val="007F6B9C"/>
    <w:rsid w:val="007F6E98"/>
    <w:rsid w:val="007F6EAA"/>
    <w:rsid w:val="007F7539"/>
    <w:rsid w:val="007F7700"/>
    <w:rsid w:val="007F7CFE"/>
    <w:rsid w:val="007F7D2B"/>
    <w:rsid w:val="00800BC1"/>
    <w:rsid w:val="00801283"/>
    <w:rsid w:val="008021D6"/>
    <w:rsid w:val="008025B7"/>
    <w:rsid w:val="00802F75"/>
    <w:rsid w:val="008031E8"/>
    <w:rsid w:val="00803300"/>
    <w:rsid w:val="0080406D"/>
    <w:rsid w:val="008047B4"/>
    <w:rsid w:val="00804CFB"/>
    <w:rsid w:val="008050B5"/>
    <w:rsid w:val="008053C6"/>
    <w:rsid w:val="008056F2"/>
    <w:rsid w:val="0080589C"/>
    <w:rsid w:val="00806242"/>
    <w:rsid w:val="008062EA"/>
    <w:rsid w:val="00806A2A"/>
    <w:rsid w:val="00806D3D"/>
    <w:rsid w:val="00806D53"/>
    <w:rsid w:val="00806F34"/>
    <w:rsid w:val="0080713F"/>
    <w:rsid w:val="00807418"/>
    <w:rsid w:val="00807759"/>
    <w:rsid w:val="00807C76"/>
    <w:rsid w:val="008108D4"/>
    <w:rsid w:val="0081115E"/>
    <w:rsid w:val="00811F4A"/>
    <w:rsid w:val="008125FF"/>
    <w:rsid w:val="00813238"/>
    <w:rsid w:val="008134F0"/>
    <w:rsid w:val="0081467F"/>
    <w:rsid w:val="00815BB2"/>
    <w:rsid w:val="00815D9B"/>
    <w:rsid w:val="00815E5B"/>
    <w:rsid w:val="00815E91"/>
    <w:rsid w:val="0081600B"/>
    <w:rsid w:val="00816130"/>
    <w:rsid w:val="00817863"/>
    <w:rsid w:val="00817A62"/>
    <w:rsid w:val="00817CC8"/>
    <w:rsid w:val="00820015"/>
    <w:rsid w:val="008202A5"/>
    <w:rsid w:val="00820EC0"/>
    <w:rsid w:val="008210B7"/>
    <w:rsid w:val="00821851"/>
    <w:rsid w:val="008220A9"/>
    <w:rsid w:val="00822769"/>
    <w:rsid w:val="008231AC"/>
    <w:rsid w:val="00823496"/>
    <w:rsid w:val="00823660"/>
    <w:rsid w:val="0082382F"/>
    <w:rsid w:val="00823DC3"/>
    <w:rsid w:val="00824553"/>
    <w:rsid w:val="0082474A"/>
    <w:rsid w:val="008251E4"/>
    <w:rsid w:val="0082529D"/>
    <w:rsid w:val="008253A8"/>
    <w:rsid w:val="008255BF"/>
    <w:rsid w:val="008262DA"/>
    <w:rsid w:val="0082692D"/>
    <w:rsid w:val="00826EC7"/>
    <w:rsid w:val="008278ED"/>
    <w:rsid w:val="00827A57"/>
    <w:rsid w:val="00827CAC"/>
    <w:rsid w:val="0083038E"/>
    <w:rsid w:val="00830F2B"/>
    <w:rsid w:val="0083161F"/>
    <w:rsid w:val="00831E44"/>
    <w:rsid w:val="00833632"/>
    <w:rsid w:val="00833BB2"/>
    <w:rsid w:val="00834364"/>
    <w:rsid w:val="00834EB2"/>
    <w:rsid w:val="00835004"/>
    <w:rsid w:val="00835358"/>
    <w:rsid w:val="00835ECE"/>
    <w:rsid w:val="008367C9"/>
    <w:rsid w:val="00836A04"/>
    <w:rsid w:val="00836ABA"/>
    <w:rsid w:val="00837C24"/>
    <w:rsid w:val="00837C85"/>
    <w:rsid w:val="00840914"/>
    <w:rsid w:val="00840D85"/>
    <w:rsid w:val="00840E47"/>
    <w:rsid w:val="008412F2"/>
    <w:rsid w:val="0084143A"/>
    <w:rsid w:val="00841DA7"/>
    <w:rsid w:val="00841E6F"/>
    <w:rsid w:val="00842378"/>
    <w:rsid w:val="00842AE2"/>
    <w:rsid w:val="00842AF9"/>
    <w:rsid w:val="00842D18"/>
    <w:rsid w:val="00842DAD"/>
    <w:rsid w:val="00843D11"/>
    <w:rsid w:val="00843FC3"/>
    <w:rsid w:val="00845030"/>
    <w:rsid w:val="008450D2"/>
    <w:rsid w:val="00845BB4"/>
    <w:rsid w:val="00845E56"/>
    <w:rsid w:val="008468CA"/>
    <w:rsid w:val="00847EDC"/>
    <w:rsid w:val="008511A2"/>
    <w:rsid w:val="00851251"/>
    <w:rsid w:val="00852F2F"/>
    <w:rsid w:val="00854AAE"/>
    <w:rsid w:val="00854BD8"/>
    <w:rsid w:val="00855A78"/>
    <w:rsid w:val="00856395"/>
    <w:rsid w:val="008563C1"/>
    <w:rsid w:val="008568A3"/>
    <w:rsid w:val="00856E08"/>
    <w:rsid w:val="00856F6A"/>
    <w:rsid w:val="00857485"/>
    <w:rsid w:val="00860AA9"/>
    <w:rsid w:val="008610D3"/>
    <w:rsid w:val="00862314"/>
    <w:rsid w:val="00863029"/>
    <w:rsid w:val="008630D9"/>
    <w:rsid w:val="00863A2E"/>
    <w:rsid w:val="008641DF"/>
    <w:rsid w:val="00864554"/>
    <w:rsid w:val="00864675"/>
    <w:rsid w:val="00865FA2"/>
    <w:rsid w:val="008663D9"/>
    <w:rsid w:val="0086659D"/>
    <w:rsid w:val="00867275"/>
    <w:rsid w:val="00867EE1"/>
    <w:rsid w:val="008719B6"/>
    <w:rsid w:val="00871DFC"/>
    <w:rsid w:val="008720C7"/>
    <w:rsid w:val="0087289A"/>
    <w:rsid w:val="008735C0"/>
    <w:rsid w:val="008738D8"/>
    <w:rsid w:val="00874239"/>
    <w:rsid w:val="00874DFE"/>
    <w:rsid w:val="008750F9"/>
    <w:rsid w:val="008754F7"/>
    <w:rsid w:val="00875876"/>
    <w:rsid w:val="00876128"/>
    <w:rsid w:val="00877055"/>
    <w:rsid w:val="008811A4"/>
    <w:rsid w:val="00881267"/>
    <w:rsid w:val="0088141A"/>
    <w:rsid w:val="00882ED7"/>
    <w:rsid w:val="00882F41"/>
    <w:rsid w:val="00883222"/>
    <w:rsid w:val="008834A2"/>
    <w:rsid w:val="008838AC"/>
    <w:rsid w:val="008842A0"/>
    <w:rsid w:val="00885A19"/>
    <w:rsid w:val="008860C5"/>
    <w:rsid w:val="008860DB"/>
    <w:rsid w:val="00886B2D"/>
    <w:rsid w:val="008873AF"/>
    <w:rsid w:val="008876E8"/>
    <w:rsid w:val="00887DF7"/>
    <w:rsid w:val="00890008"/>
    <w:rsid w:val="00890019"/>
    <w:rsid w:val="00890786"/>
    <w:rsid w:val="00891216"/>
    <w:rsid w:val="00891BA1"/>
    <w:rsid w:val="008923C2"/>
    <w:rsid w:val="00892806"/>
    <w:rsid w:val="00892C9E"/>
    <w:rsid w:val="00892DDA"/>
    <w:rsid w:val="00893B32"/>
    <w:rsid w:val="008954AD"/>
    <w:rsid w:val="008956AF"/>
    <w:rsid w:val="00895C9B"/>
    <w:rsid w:val="00895DA0"/>
    <w:rsid w:val="00896D3D"/>
    <w:rsid w:val="00896D7D"/>
    <w:rsid w:val="00897952"/>
    <w:rsid w:val="008A07DD"/>
    <w:rsid w:val="008A0971"/>
    <w:rsid w:val="008A0A60"/>
    <w:rsid w:val="008A0FD6"/>
    <w:rsid w:val="008A15CA"/>
    <w:rsid w:val="008A1EC6"/>
    <w:rsid w:val="008A2275"/>
    <w:rsid w:val="008A23C3"/>
    <w:rsid w:val="008A25D5"/>
    <w:rsid w:val="008A2A2E"/>
    <w:rsid w:val="008A3307"/>
    <w:rsid w:val="008A3311"/>
    <w:rsid w:val="008A3410"/>
    <w:rsid w:val="008A3445"/>
    <w:rsid w:val="008A3697"/>
    <w:rsid w:val="008A422E"/>
    <w:rsid w:val="008A4281"/>
    <w:rsid w:val="008A477A"/>
    <w:rsid w:val="008A4E0C"/>
    <w:rsid w:val="008A4ECE"/>
    <w:rsid w:val="008A501D"/>
    <w:rsid w:val="008A5E54"/>
    <w:rsid w:val="008A5FE4"/>
    <w:rsid w:val="008A6861"/>
    <w:rsid w:val="008A7DCD"/>
    <w:rsid w:val="008A7E7E"/>
    <w:rsid w:val="008B00E6"/>
    <w:rsid w:val="008B08BF"/>
    <w:rsid w:val="008B0902"/>
    <w:rsid w:val="008B0E62"/>
    <w:rsid w:val="008B1116"/>
    <w:rsid w:val="008B1B3C"/>
    <w:rsid w:val="008B2428"/>
    <w:rsid w:val="008B2C73"/>
    <w:rsid w:val="008B2FB9"/>
    <w:rsid w:val="008B3A96"/>
    <w:rsid w:val="008B41E0"/>
    <w:rsid w:val="008B4ECC"/>
    <w:rsid w:val="008B52B8"/>
    <w:rsid w:val="008B573D"/>
    <w:rsid w:val="008B6008"/>
    <w:rsid w:val="008B6319"/>
    <w:rsid w:val="008B6CD1"/>
    <w:rsid w:val="008C04BF"/>
    <w:rsid w:val="008C0763"/>
    <w:rsid w:val="008C077E"/>
    <w:rsid w:val="008C141B"/>
    <w:rsid w:val="008C1BF6"/>
    <w:rsid w:val="008C2310"/>
    <w:rsid w:val="008C3A3C"/>
    <w:rsid w:val="008C3AFE"/>
    <w:rsid w:val="008C3D0E"/>
    <w:rsid w:val="008C45F1"/>
    <w:rsid w:val="008C46EC"/>
    <w:rsid w:val="008C4AEF"/>
    <w:rsid w:val="008C535B"/>
    <w:rsid w:val="008C595A"/>
    <w:rsid w:val="008C5E8B"/>
    <w:rsid w:val="008C6556"/>
    <w:rsid w:val="008C663B"/>
    <w:rsid w:val="008C79C1"/>
    <w:rsid w:val="008C7EE9"/>
    <w:rsid w:val="008C7FAE"/>
    <w:rsid w:val="008D001E"/>
    <w:rsid w:val="008D0452"/>
    <w:rsid w:val="008D052A"/>
    <w:rsid w:val="008D0629"/>
    <w:rsid w:val="008D2767"/>
    <w:rsid w:val="008D27C4"/>
    <w:rsid w:val="008D29FB"/>
    <w:rsid w:val="008D3A4A"/>
    <w:rsid w:val="008D3D59"/>
    <w:rsid w:val="008D3E47"/>
    <w:rsid w:val="008D50AA"/>
    <w:rsid w:val="008D5200"/>
    <w:rsid w:val="008D5C1B"/>
    <w:rsid w:val="008D6267"/>
    <w:rsid w:val="008D7074"/>
    <w:rsid w:val="008D7103"/>
    <w:rsid w:val="008D74E0"/>
    <w:rsid w:val="008D75F1"/>
    <w:rsid w:val="008D7912"/>
    <w:rsid w:val="008D7B72"/>
    <w:rsid w:val="008D7D25"/>
    <w:rsid w:val="008E1BAC"/>
    <w:rsid w:val="008E29C2"/>
    <w:rsid w:val="008E354B"/>
    <w:rsid w:val="008E35AE"/>
    <w:rsid w:val="008E40CC"/>
    <w:rsid w:val="008E4321"/>
    <w:rsid w:val="008E480D"/>
    <w:rsid w:val="008E50A3"/>
    <w:rsid w:val="008E6116"/>
    <w:rsid w:val="008E6341"/>
    <w:rsid w:val="008E6A12"/>
    <w:rsid w:val="008E6D56"/>
    <w:rsid w:val="008E771B"/>
    <w:rsid w:val="008F01F2"/>
    <w:rsid w:val="008F04CD"/>
    <w:rsid w:val="008F0895"/>
    <w:rsid w:val="008F08D7"/>
    <w:rsid w:val="008F12AC"/>
    <w:rsid w:val="008F1492"/>
    <w:rsid w:val="008F1E55"/>
    <w:rsid w:val="008F2107"/>
    <w:rsid w:val="008F236F"/>
    <w:rsid w:val="008F23B1"/>
    <w:rsid w:val="008F28AB"/>
    <w:rsid w:val="008F28E4"/>
    <w:rsid w:val="008F4401"/>
    <w:rsid w:val="008F527D"/>
    <w:rsid w:val="008F5C3D"/>
    <w:rsid w:val="008F62CE"/>
    <w:rsid w:val="008F63D6"/>
    <w:rsid w:val="008F6726"/>
    <w:rsid w:val="008F6C87"/>
    <w:rsid w:val="008F6D8B"/>
    <w:rsid w:val="008F6E30"/>
    <w:rsid w:val="008F6F10"/>
    <w:rsid w:val="008F77EA"/>
    <w:rsid w:val="008F7B99"/>
    <w:rsid w:val="008F7C57"/>
    <w:rsid w:val="00900588"/>
    <w:rsid w:val="009018AD"/>
    <w:rsid w:val="00901D15"/>
    <w:rsid w:val="0090207D"/>
    <w:rsid w:val="00902447"/>
    <w:rsid w:val="00902D1B"/>
    <w:rsid w:val="009033C8"/>
    <w:rsid w:val="00903A5B"/>
    <w:rsid w:val="009055A7"/>
    <w:rsid w:val="00905B31"/>
    <w:rsid w:val="009066A1"/>
    <w:rsid w:val="00906D2D"/>
    <w:rsid w:val="00910761"/>
    <w:rsid w:val="00911040"/>
    <w:rsid w:val="00911837"/>
    <w:rsid w:val="00911E4D"/>
    <w:rsid w:val="00911E89"/>
    <w:rsid w:val="00912336"/>
    <w:rsid w:val="0091289C"/>
    <w:rsid w:val="00912FB2"/>
    <w:rsid w:val="009133C1"/>
    <w:rsid w:val="00913581"/>
    <w:rsid w:val="00913889"/>
    <w:rsid w:val="00913D01"/>
    <w:rsid w:val="00913E07"/>
    <w:rsid w:val="009142B7"/>
    <w:rsid w:val="00915E72"/>
    <w:rsid w:val="00916253"/>
    <w:rsid w:val="0091672F"/>
    <w:rsid w:val="0091708E"/>
    <w:rsid w:val="009179D9"/>
    <w:rsid w:val="00917F14"/>
    <w:rsid w:val="00920AA5"/>
    <w:rsid w:val="009213E2"/>
    <w:rsid w:val="00921825"/>
    <w:rsid w:val="009219B0"/>
    <w:rsid w:val="00921A9B"/>
    <w:rsid w:val="00922568"/>
    <w:rsid w:val="009229EA"/>
    <w:rsid w:val="00922DB5"/>
    <w:rsid w:val="0092341F"/>
    <w:rsid w:val="009238E7"/>
    <w:rsid w:val="009238FC"/>
    <w:rsid w:val="00923F7A"/>
    <w:rsid w:val="00924297"/>
    <w:rsid w:val="00924491"/>
    <w:rsid w:val="00924766"/>
    <w:rsid w:val="009252E3"/>
    <w:rsid w:val="00926B7A"/>
    <w:rsid w:val="009307F1"/>
    <w:rsid w:val="00931459"/>
    <w:rsid w:val="0093176D"/>
    <w:rsid w:val="00932460"/>
    <w:rsid w:val="009327FB"/>
    <w:rsid w:val="00932C6F"/>
    <w:rsid w:val="00932CDF"/>
    <w:rsid w:val="00932D35"/>
    <w:rsid w:val="009330EF"/>
    <w:rsid w:val="009336DC"/>
    <w:rsid w:val="00933801"/>
    <w:rsid w:val="009344EA"/>
    <w:rsid w:val="00934710"/>
    <w:rsid w:val="00934759"/>
    <w:rsid w:val="00934EF5"/>
    <w:rsid w:val="0093635A"/>
    <w:rsid w:val="0093678B"/>
    <w:rsid w:val="00936C8E"/>
    <w:rsid w:val="0093748C"/>
    <w:rsid w:val="0094064B"/>
    <w:rsid w:val="00940749"/>
    <w:rsid w:val="00940A12"/>
    <w:rsid w:val="0094119E"/>
    <w:rsid w:val="0094138E"/>
    <w:rsid w:val="0094155D"/>
    <w:rsid w:val="00941DA9"/>
    <w:rsid w:val="00942501"/>
    <w:rsid w:val="0094268A"/>
    <w:rsid w:val="00943588"/>
    <w:rsid w:val="009445F6"/>
    <w:rsid w:val="00944CC2"/>
    <w:rsid w:val="009451AF"/>
    <w:rsid w:val="0094568C"/>
    <w:rsid w:val="00945BF7"/>
    <w:rsid w:val="009466B6"/>
    <w:rsid w:val="009469EC"/>
    <w:rsid w:val="0094771B"/>
    <w:rsid w:val="0094786E"/>
    <w:rsid w:val="009478E5"/>
    <w:rsid w:val="0094794C"/>
    <w:rsid w:val="00947E0A"/>
    <w:rsid w:val="00950458"/>
    <w:rsid w:val="00950CE6"/>
    <w:rsid w:val="00951712"/>
    <w:rsid w:val="00951A8E"/>
    <w:rsid w:val="00951BF9"/>
    <w:rsid w:val="00951DE4"/>
    <w:rsid w:val="00952509"/>
    <w:rsid w:val="0095253A"/>
    <w:rsid w:val="0095254C"/>
    <w:rsid w:val="00952557"/>
    <w:rsid w:val="00952CB3"/>
    <w:rsid w:val="00953035"/>
    <w:rsid w:val="00953875"/>
    <w:rsid w:val="00953FCE"/>
    <w:rsid w:val="00954079"/>
    <w:rsid w:val="00954640"/>
    <w:rsid w:val="009553D1"/>
    <w:rsid w:val="00955459"/>
    <w:rsid w:val="009558B4"/>
    <w:rsid w:val="0095694B"/>
    <w:rsid w:val="009577C9"/>
    <w:rsid w:val="00957E95"/>
    <w:rsid w:val="00960186"/>
    <w:rsid w:val="00960A95"/>
    <w:rsid w:val="00960CD2"/>
    <w:rsid w:val="009611EF"/>
    <w:rsid w:val="00961688"/>
    <w:rsid w:val="00961780"/>
    <w:rsid w:val="00961BEF"/>
    <w:rsid w:val="00961E42"/>
    <w:rsid w:val="00962C51"/>
    <w:rsid w:val="00963995"/>
    <w:rsid w:val="009639FD"/>
    <w:rsid w:val="00963C1E"/>
    <w:rsid w:val="00963E57"/>
    <w:rsid w:val="00964B64"/>
    <w:rsid w:val="00964D61"/>
    <w:rsid w:val="00965475"/>
    <w:rsid w:val="0096551C"/>
    <w:rsid w:val="00965632"/>
    <w:rsid w:val="00966812"/>
    <w:rsid w:val="009668FD"/>
    <w:rsid w:val="009671B1"/>
    <w:rsid w:val="00967B8C"/>
    <w:rsid w:val="00967E16"/>
    <w:rsid w:val="0097068B"/>
    <w:rsid w:val="0097095A"/>
    <w:rsid w:val="00970DAF"/>
    <w:rsid w:val="009711C6"/>
    <w:rsid w:val="00971203"/>
    <w:rsid w:val="009715A6"/>
    <w:rsid w:val="009720BE"/>
    <w:rsid w:val="00972445"/>
    <w:rsid w:val="00972568"/>
    <w:rsid w:val="009735D2"/>
    <w:rsid w:val="00973D1F"/>
    <w:rsid w:val="0097401E"/>
    <w:rsid w:val="0097426F"/>
    <w:rsid w:val="0097509A"/>
    <w:rsid w:val="0097520D"/>
    <w:rsid w:val="009754A7"/>
    <w:rsid w:val="00975F97"/>
    <w:rsid w:val="0097637B"/>
    <w:rsid w:val="009766BA"/>
    <w:rsid w:val="00977906"/>
    <w:rsid w:val="00977C8C"/>
    <w:rsid w:val="00977DED"/>
    <w:rsid w:val="009806D8"/>
    <w:rsid w:val="00980958"/>
    <w:rsid w:val="00980B02"/>
    <w:rsid w:val="0098133A"/>
    <w:rsid w:val="00981891"/>
    <w:rsid w:val="00981AED"/>
    <w:rsid w:val="00981BEE"/>
    <w:rsid w:val="00981FAF"/>
    <w:rsid w:val="00982051"/>
    <w:rsid w:val="00982B92"/>
    <w:rsid w:val="00982C9D"/>
    <w:rsid w:val="0098440C"/>
    <w:rsid w:val="00985068"/>
    <w:rsid w:val="00985597"/>
    <w:rsid w:val="009865CD"/>
    <w:rsid w:val="00987005"/>
    <w:rsid w:val="0098710B"/>
    <w:rsid w:val="00987316"/>
    <w:rsid w:val="009873CE"/>
    <w:rsid w:val="00990769"/>
    <w:rsid w:val="00990771"/>
    <w:rsid w:val="00990D4C"/>
    <w:rsid w:val="00990F76"/>
    <w:rsid w:val="00991085"/>
    <w:rsid w:val="00991148"/>
    <w:rsid w:val="0099120E"/>
    <w:rsid w:val="00991AEE"/>
    <w:rsid w:val="00991E08"/>
    <w:rsid w:val="009925FA"/>
    <w:rsid w:val="00992E1E"/>
    <w:rsid w:val="00994883"/>
    <w:rsid w:val="00994C90"/>
    <w:rsid w:val="009954A9"/>
    <w:rsid w:val="009957C7"/>
    <w:rsid w:val="0099581D"/>
    <w:rsid w:val="00995854"/>
    <w:rsid w:val="009958C7"/>
    <w:rsid w:val="00995A31"/>
    <w:rsid w:val="00995B75"/>
    <w:rsid w:val="00995CC2"/>
    <w:rsid w:val="00995D1D"/>
    <w:rsid w:val="00995F3B"/>
    <w:rsid w:val="00996928"/>
    <w:rsid w:val="00996CBB"/>
    <w:rsid w:val="00997130"/>
    <w:rsid w:val="009A1F69"/>
    <w:rsid w:val="009A2051"/>
    <w:rsid w:val="009A21ED"/>
    <w:rsid w:val="009A3381"/>
    <w:rsid w:val="009A3437"/>
    <w:rsid w:val="009A3457"/>
    <w:rsid w:val="009A3C21"/>
    <w:rsid w:val="009A3F13"/>
    <w:rsid w:val="009A61BA"/>
    <w:rsid w:val="009A65C8"/>
    <w:rsid w:val="009A6EAD"/>
    <w:rsid w:val="009A6F31"/>
    <w:rsid w:val="009A74E8"/>
    <w:rsid w:val="009A772C"/>
    <w:rsid w:val="009A7799"/>
    <w:rsid w:val="009A7A76"/>
    <w:rsid w:val="009B0D8D"/>
    <w:rsid w:val="009B18DE"/>
    <w:rsid w:val="009B20A2"/>
    <w:rsid w:val="009B2170"/>
    <w:rsid w:val="009B339D"/>
    <w:rsid w:val="009B35C3"/>
    <w:rsid w:val="009B362D"/>
    <w:rsid w:val="009B3820"/>
    <w:rsid w:val="009B3A37"/>
    <w:rsid w:val="009B3B0F"/>
    <w:rsid w:val="009B3C92"/>
    <w:rsid w:val="009B4607"/>
    <w:rsid w:val="009B5605"/>
    <w:rsid w:val="009B65D5"/>
    <w:rsid w:val="009B7292"/>
    <w:rsid w:val="009B73FD"/>
    <w:rsid w:val="009B7660"/>
    <w:rsid w:val="009B79D8"/>
    <w:rsid w:val="009B7D2E"/>
    <w:rsid w:val="009B7D45"/>
    <w:rsid w:val="009C0F5A"/>
    <w:rsid w:val="009C1470"/>
    <w:rsid w:val="009C26E4"/>
    <w:rsid w:val="009C2D1F"/>
    <w:rsid w:val="009C3043"/>
    <w:rsid w:val="009C3319"/>
    <w:rsid w:val="009C3730"/>
    <w:rsid w:val="009C3A26"/>
    <w:rsid w:val="009C4043"/>
    <w:rsid w:val="009C42E8"/>
    <w:rsid w:val="009C4925"/>
    <w:rsid w:val="009C4D2B"/>
    <w:rsid w:val="009C569A"/>
    <w:rsid w:val="009C56C0"/>
    <w:rsid w:val="009C5BC8"/>
    <w:rsid w:val="009C6854"/>
    <w:rsid w:val="009C6BBF"/>
    <w:rsid w:val="009C6CA7"/>
    <w:rsid w:val="009C7D58"/>
    <w:rsid w:val="009D123E"/>
    <w:rsid w:val="009D12D4"/>
    <w:rsid w:val="009D1849"/>
    <w:rsid w:val="009D1AA3"/>
    <w:rsid w:val="009D2063"/>
    <w:rsid w:val="009D2276"/>
    <w:rsid w:val="009D2387"/>
    <w:rsid w:val="009D2476"/>
    <w:rsid w:val="009D3CA6"/>
    <w:rsid w:val="009D3CE6"/>
    <w:rsid w:val="009D4670"/>
    <w:rsid w:val="009D58AF"/>
    <w:rsid w:val="009D634F"/>
    <w:rsid w:val="009D6C54"/>
    <w:rsid w:val="009D6F68"/>
    <w:rsid w:val="009D737B"/>
    <w:rsid w:val="009E11B3"/>
    <w:rsid w:val="009E1222"/>
    <w:rsid w:val="009E135B"/>
    <w:rsid w:val="009E16F2"/>
    <w:rsid w:val="009E1C99"/>
    <w:rsid w:val="009E1EAB"/>
    <w:rsid w:val="009E2402"/>
    <w:rsid w:val="009E2D2E"/>
    <w:rsid w:val="009E2FBE"/>
    <w:rsid w:val="009E3412"/>
    <w:rsid w:val="009E356B"/>
    <w:rsid w:val="009E3C5E"/>
    <w:rsid w:val="009E3CAF"/>
    <w:rsid w:val="009E3D62"/>
    <w:rsid w:val="009E49A6"/>
    <w:rsid w:val="009E4C32"/>
    <w:rsid w:val="009E539C"/>
    <w:rsid w:val="009E5F71"/>
    <w:rsid w:val="009E61F1"/>
    <w:rsid w:val="009E6A15"/>
    <w:rsid w:val="009E74A6"/>
    <w:rsid w:val="009E74DB"/>
    <w:rsid w:val="009F0518"/>
    <w:rsid w:val="009F157F"/>
    <w:rsid w:val="009F1A31"/>
    <w:rsid w:val="009F3A28"/>
    <w:rsid w:val="009F3AC4"/>
    <w:rsid w:val="009F3C8B"/>
    <w:rsid w:val="009F411F"/>
    <w:rsid w:val="009F4377"/>
    <w:rsid w:val="009F4451"/>
    <w:rsid w:val="009F46E0"/>
    <w:rsid w:val="009F56AF"/>
    <w:rsid w:val="009F5B41"/>
    <w:rsid w:val="009F5B80"/>
    <w:rsid w:val="009F5CFF"/>
    <w:rsid w:val="009F626A"/>
    <w:rsid w:val="009F7043"/>
    <w:rsid w:val="009F720C"/>
    <w:rsid w:val="00A00972"/>
    <w:rsid w:val="00A0168C"/>
    <w:rsid w:val="00A0171B"/>
    <w:rsid w:val="00A019F9"/>
    <w:rsid w:val="00A01E8F"/>
    <w:rsid w:val="00A01EF4"/>
    <w:rsid w:val="00A02624"/>
    <w:rsid w:val="00A02B8F"/>
    <w:rsid w:val="00A02BD3"/>
    <w:rsid w:val="00A0380A"/>
    <w:rsid w:val="00A040DF"/>
    <w:rsid w:val="00A04AAD"/>
    <w:rsid w:val="00A051F4"/>
    <w:rsid w:val="00A054C1"/>
    <w:rsid w:val="00A0577F"/>
    <w:rsid w:val="00A05EA6"/>
    <w:rsid w:val="00A0643B"/>
    <w:rsid w:val="00A06BE6"/>
    <w:rsid w:val="00A06CE4"/>
    <w:rsid w:val="00A06FEC"/>
    <w:rsid w:val="00A0747A"/>
    <w:rsid w:val="00A076BE"/>
    <w:rsid w:val="00A078F5"/>
    <w:rsid w:val="00A07FE2"/>
    <w:rsid w:val="00A103D2"/>
    <w:rsid w:val="00A10521"/>
    <w:rsid w:val="00A1077B"/>
    <w:rsid w:val="00A11DB8"/>
    <w:rsid w:val="00A120A9"/>
    <w:rsid w:val="00A12252"/>
    <w:rsid w:val="00A127BF"/>
    <w:rsid w:val="00A12A8A"/>
    <w:rsid w:val="00A12B25"/>
    <w:rsid w:val="00A13139"/>
    <w:rsid w:val="00A1392E"/>
    <w:rsid w:val="00A13F5E"/>
    <w:rsid w:val="00A1457E"/>
    <w:rsid w:val="00A14DE1"/>
    <w:rsid w:val="00A15FB6"/>
    <w:rsid w:val="00A16642"/>
    <w:rsid w:val="00A17162"/>
    <w:rsid w:val="00A17374"/>
    <w:rsid w:val="00A17B3E"/>
    <w:rsid w:val="00A202F1"/>
    <w:rsid w:val="00A20FCA"/>
    <w:rsid w:val="00A21854"/>
    <w:rsid w:val="00A21B05"/>
    <w:rsid w:val="00A21EC4"/>
    <w:rsid w:val="00A22708"/>
    <w:rsid w:val="00A22B76"/>
    <w:rsid w:val="00A22C8E"/>
    <w:rsid w:val="00A24E10"/>
    <w:rsid w:val="00A252B1"/>
    <w:rsid w:val="00A25362"/>
    <w:rsid w:val="00A25468"/>
    <w:rsid w:val="00A2640B"/>
    <w:rsid w:val="00A27A3A"/>
    <w:rsid w:val="00A27DB0"/>
    <w:rsid w:val="00A3069C"/>
    <w:rsid w:val="00A306B7"/>
    <w:rsid w:val="00A307C1"/>
    <w:rsid w:val="00A3120F"/>
    <w:rsid w:val="00A3199A"/>
    <w:rsid w:val="00A32A39"/>
    <w:rsid w:val="00A32D0B"/>
    <w:rsid w:val="00A32EBC"/>
    <w:rsid w:val="00A32EC0"/>
    <w:rsid w:val="00A32F50"/>
    <w:rsid w:val="00A33EB0"/>
    <w:rsid w:val="00A34125"/>
    <w:rsid w:val="00A35057"/>
    <w:rsid w:val="00A350FA"/>
    <w:rsid w:val="00A35328"/>
    <w:rsid w:val="00A35C76"/>
    <w:rsid w:val="00A36078"/>
    <w:rsid w:val="00A3678E"/>
    <w:rsid w:val="00A36C7A"/>
    <w:rsid w:val="00A3760B"/>
    <w:rsid w:val="00A37AA9"/>
    <w:rsid w:val="00A37D34"/>
    <w:rsid w:val="00A37F1A"/>
    <w:rsid w:val="00A404B7"/>
    <w:rsid w:val="00A4093E"/>
    <w:rsid w:val="00A40ED3"/>
    <w:rsid w:val="00A4145D"/>
    <w:rsid w:val="00A41531"/>
    <w:rsid w:val="00A41685"/>
    <w:rsid w:val="00A41B9B"/>
    <w:rsid w:val="00A41BEE"/>
    <w:rsid w:val="00A41F07"/>
    <w:rsid w:val="00A424F5"/>
    <w:rsid w:val="00A42E4A"/>
    <w:rsid w:val="00A43100"/>
    <w:rsid w:val="00A43A69"/>
    <w:rsid w:val="00A43B40"/>
    <w:rsid w:val="00A43D6F"/>
    <w:rsid w:val="00A43EEB"/>
    <w:rsid w:val="00A44302"/>
    <w:rsid w:val="00A44497"/>
    <w:rsid w:val="00A44DFF"/>
    <w:rsid w:val="00A4540F"/>
    <w:rsid w:val="00A45924"/>
    <w:rsid w:val="00A459BB"/>
    <w:rsid w:val="00A45BCF"/>
    <w:rsid w:val="00A45C33"/>
    <w:rsid w:val="00A45C6A"/>
    <w:rsid w:val="00A462B8"/>
    <w:rsid w:val="00A46861"/>
    <w:rsid w:val="00A46CBB"/>
    <w:rsid w:val="00A46F08"/>
    <w:rsid w:val="00A46FBB"/>
    <w:rsid w:val="00A4794B"/>
    <w:rsid w:val="00A50CC4"/>
    <w:rsid w:val="00A52047"/>
    <w:rsid w:val="00A52288"/>
    <w:rsid w:val="00A52B9A"/>
    <w:rsid w:val="00A52C33"/>
    <w:rsid w:val="00A53471"/>
    <w:rsid w:val="00A53752"/>
    <w:rsid w:val="00A53A67"/>
    <w:rsid w:val="00A53AE2"/>
    <w:rsid w:val="00A5539A"/>
    <w:rsid w:val="00A55677"/>
    <w:rsid w:val="00A5584F"/>
    <w:rsid w:val="00A55DC1"/>
    <w:rsid w:val="00A55FF3"/>
    <w:rsid w:val="00A56A12"/>
    <w:rsid w:val="00A57588"/>
    <w:rsid w:val="00A57654"/>
    <w:rsid w:val="00A57D65"/>
    <w:rsid w:val="00A602D4"/>
    <w:rsid w:val="00A6094C"/>
    <w:rsid w:val="00A60BBB"/>
    <w:rsid w:val="00A615C3"/>
    <w:rsid w:val="00A61721"/>
    <w:rsid w:val="00A61CCA"/>
    <w:rsid w:val="00A61D87"/>
    <w:rsid w:val="00A61DF2"/>
    <w:rsid w:val="00A61E23"/>
    <w:rsid w:val="00A6223C"/>
    <w:rsid w:val="00A626DF"/>
    <w:rsid w:val="00A6284C"/>
    <w:rsid w:val="00A62A68"/>
    <w:rsid w:val="00A62DB3"/>
    <w:rsid w:val="00A62DC1"/>
    <w:rsid w:val="00A63099"/>
    <w:rsid w:val="00A63B44"/>
    <w:rsid w:val="00A6456A"/>
    <w:rsid w:val="00A65633"/>
    <w:rsid w:val="00A658E8"/>
    <w:rsid w:val="00A65EC5"/>
    <w:rsid w:val="00A66073"/>
    <w:rsid w:val="00A6628F"/>
    <w:rsid w:val="00A6638B"/>
    <w:rsid w:val="00A6663C"/>
    <w:rsid w:val="00A66E39"/>
    <w:rsid w:val="00A67215"/>
    <w:rsid w:val="00A67448"/>
    <w:rsid w:val="00A67BA8"/>
    <w:rsid w:val="00A706B6"/>
    <w:rsid w:val="00A72F46"/>
    <w:rsid w:val="00A73232"/>
    <w:rsid w:val="00A736DE"/>
    <w:rsid w:val="00A7386B"/>
    <w:rsid w:val="00A7505B"/>
    <w:rsid w:val="00A7626E"/>
    <w:rsid w:val="00A76316"/>
    <w:rsid w:val="00A76BA7"/>
    <w:rsid w:val="00A770FB"/>
    <w:rsid w:val="00A772EC"/>
    <w:rsid w:val="00A8109D"/>
    <w:rsid w:val="00A81A63"/>
    <w:rsid w:val="00A81AEF"/>
    <w:rsid w:val="00A81D08"/>
    <w:rsid w:val="00A81F77"/>
    <w:rsid w:val="00A8252E"/>
    <w:rsid w:val="00A82975"/>
    <w:rsid w:val="00A82CDB"/>
    <w:rsid w:val="00A837F3"/>
    <w:rsid w:val="00A838D0"/>
    <w:rsid w:val="00A83DD2"/>
    <w:rsid w:val="00A8418B"/>
    <w:rsid w:val="00A8451B"/>
    <w:rsid w:val="00A84D7B"/>
    <w:rsid w:val="00A85040"/>
    <w:rsid w:val="00A85753"/>
    <w:rsid w:val="00A862FE"/>
    <w:rsid w:val="00A86DB7"/>
    <w:rsid w:val="00A877BE"/>
    <w:rsid w:val="00A87A80"/>
    <w:rsid w:val="00A87D21"/>
    <w:rsid w:val="00A90F9B"/>
    <w:rsid w:val="00A912AF"/>
    <w:rsid w:val="00A91C01"/>
    <w:rsid w:val="00A93493"/>
    <w:rsid w:val="00A936E7"/>
    <w:rsid w:val="00A9412F"/>
    <w:rsid w:val="00A94502"/>
    <w:rsid w:val="00A94996"/>
    <w:rsid w:val="00A94ECF"/>
    <w:rsid w:val="00A952B7"/>
    <w:rsid w:val="00A953D8"/>
    <w:rsid w:val="00A954A5"/>
    <w:rsid w:val="00A9564D"/>
    <w:rsid w:val="00A96AAB"/>
    <w:rsid w:val="00A97E26"/>
    <w:rsid w:val="00AA0092"/>
    <w:rsid w:val="00AA071A"/>
    <w:rsid w:val="00AA0C11"/>
    <w:rsid w:val="00AA0E13"/>
    <w:rsid w:val="00AA119A"/>
    <w:rsid w:val="00AA143B"/>
    <w:rsid w:val="00AA1BD3"/>
    <w:rsid w:val="00AA1DE5"/>
    <w:rsid w:val="00AA289A"/>
    <w:rsid w:val="00AA3375"/>
    <w:rsid w:val="00AA47C1"/>
    <w:rsid w:val="00AA4991"/>
    <w:rsid w:val="00AA4F02"/>
    <w:rsid w:val="00AA4F95"/>
    <w:rsid w:val="00AA50B0"/>
    <w:rsid w:val="00AA5753"/>
    <w:rsid w:val="00AA5C42"/>
    <w:rsid w:val="00AA6934"/>
    <w:rsid w:val="00AA6FE9"/>
    <w:rsid w:val="00AA7E81"/>
    <w:rsid w:val="00AB0A80"/>
    <w:rsid w:val="00AB0F0B"/>
    <w:rsid w:val="00AB1622"/>
    <w:rsid w:val="00AB1780"/>
    <w:rsid w:val="00AB1E59"/>
    <w:rsid w:val="00AB2CFE"/>
    <w:rsid w:val="00AB3117"/>
    <w:rsid w:val="00AB3883"/>
    <w:rsid w:val="00AB3B53"/>
    <w:rsid w:val="00AB46D4"/>
    <w:rsid w:val="00AB4AFD"/>
    <w:rsid w:val="00AB4D28"/>
    <w:rsid w:val="00AB570F"/>
    <w:rsid w:val="00AB58A8"/>
    <w:rsid w:val="00AB58D3"/>
    <w:rsid w:val="00AB5D4D"/>
    <w:rsid w:val="00AB77A1"/>
    <w:rsid w:val="00AB7C8B"/>
    <w:rsid w:val="00AB7E9C"/>
    <w:rsid w:val="00AB7FB4"/>
    <w:rsid w:val="00AC00BF"/>
    <w:rsid w:val="00AC029B"/>
    <w:rsid w:val="00AC0741"/>
    <w:rsid w:val="00AC1937"/>
    <w:rsid w:val="00AC1B0E"/>
    <w:rsid w:val="00AC2131"/>
    <w:rsid w:val="00AC288A"/>
    <w:rsid w:val="00AC32D3"/>
    <w:rsid w:val="00AC37F9"/>
    <w:rsid w:val="00AC3AD0"/>
    <w:rsid w:val="00AC3D5C"/>
    <w:rsid w:val="00AC3D62"/>
    <w:rsid w:val="00AC42B0"/>
    <w:rsid w:val="00AC481F"/>
    <w:rsid w:val="00AC4AE6"/>
    <w:rsid w:val="00AC4D10"/>
    <w:rsid w:val="00AC55CE"/>
    <w:rsid w:val="00AC610D"/>
    <w:rsid w:val="00AC6543"/>
    <w:rsid w:val="00AC65C1"/>
    <w:rsid w:val="00AC6AE0"/>
    <w:rsid w:val="00AC6D08"/>
    <w:rsid w:val="00AC6D36"/>
    <w:rsid w:val="00AC6DAF"/>
    <w:rsid w:val="00AC7CCF"/>
    <w:rsid w:val="00AC7DA3"/>
    <w:rsid w:val="00AC7EFD"/>
    <w:rsid w:val="00AD0404"/>
    <w:rsid w:val="00AD076D"/>
    <w:rsid w:val="00AD17D2"/>
    <w:rsid w:val="00AD1EE9"/>
    <w:rsid w:val="00AD2289"/>
    <w:rsid w:val="00AD2358"/>
    <w:rsid w:val="00AD2E07"/>
    <w:rsid w:val="00AD2E79"/>
    <w:rsid w:val="00AD33F5"/>
    <w:rsid w:val="00AD3579"/>
    <w:rsid w:val="00AD3908"/>
    <w:rsid w:val="00AD3DDF"/>
    <w:rsid w:val="00AD4A64"/>
    <w:rsid w:val="00AD659E"/>
    <w:rsid w:val="00AD6EF7"/>
    <w:rsid w:val="00AD77C8"/>
    <w:rsid w:val="00AD79A9"/>
    <w:rsid w:val="00AE061C"/>
    <w:rsid w:val="00AE0BBF"/>
    <w:rsid w:val="00AE0E54"/>
    <w:rsid w:val="00AE14B8"/>
    <w:rsid w:val="00AE1A13"/>
    <w:rsid w:val="00AE1BA0"/>
    <w:rsid w:val="00AE1BC3"/>
    <w:rsid w:val="00AE2415"/>
    <w:rsid w:val="00AE2B0C"/>
    <w:rsid w:val="00AE2D43"/>
    <w:rsid w:val="00AE30BF"/>
    <w:rsid w:val="00AE322A"/>
    <w:rsid w:val="00AE330B"/>
    <w:rsid w:val="00AE37E6"/>
    <w:rsid w:val="00AE381E"/>
    <w:rsid w:val="00AE423E"/>
    <w:rsid w:val="00AE4A3A"/>
    <w:rsid w:val="00AE6106"/>
    <w:rsid w:val="00AE67EA"/>
    <w:rsid w:val="00AE72CB"/>
    <w:rsid w:val="00AE78D7"/>
    <w:rsid w:val="00AE7C61"/>
    <w:rsid w:val="00AE7D82"/>
    <w:rsid w:val="00AF062E"/>
    <w:rsid w:val="00AF091D"/>
    <w:rsid w:val="00AF0B24"/>
    <w:rsid w:val="00AF1460"/>
    <w:rsid w:val="00AF14D4"/>
    <w:rsid w:val="00AF1519"/>
    <w:rsid w:val="00AF2317"/>
    <w:rsid w:val="00AF2A4B"/>
    <w:rsid w:val="00AF2DDF"/>
    <w:rsid w:val="00AF3EFD"/>
    <w:rsid w:val="00AF4326"/>
    <w:rsid w:val="00AF4AF3"/>
    <w:rsid w:val="00AF4C19"/>
    <w:rsid w:val="00AF5B07"/>
    <w:rsid w:val="00AF5F33"/>
    <w:rsid w:val="00AF6098"/>
    <w:rsid w:val="00AF62D3"/>
    <w:rsid w:val="00AF6CAA"/>
    <w:rsid w:val="00AF6D0B"/>
    <w:rsid w:val="00AF6D6A"/>
    <w:rsid w:val="00AF75C3"/>
    <w:rsid w:val="00AF7C3D"/>
    <w:rsid w:val="00AF7C49"/>
    <w:rsid w:val="00AF7FA8"/>
    <w:rsid w:val="00B000AA"/>
    <w:rsid w:val="00B00F10"/>
    <w:rsid w:val="00B01E53"/>
    <w:rsid w:val="00B031BD"/>
    <w:rsid w:val="00B04F51"/>
    <w:rsid w:val="00B05090"/>
    <w:rsid w:val="00B05580"/>
    <w:rsid w:val="00B0573E"/>
    <w:rsid w:val="00B05B04"/>
    <w:rsid w:val="00B05D4B"/>
    <w:rsid w:val="00B07899"/>
    <w:rsid w:val="00B109D5"/>
    <w:rsid w:val="00B10C2A"/>
    <w:rsid w:val="00B10D82"/>
    <w:rsid w:val="00B1108C"/>
    <w:rsid w:val="00B11DCF"/>
    <w:rsid w:val="00B125A6"/>
    <w:rsid w:val="00B12B81"/>
    <w:rsid w:val="00B13DE7"/>
    <w:rsid w:val="00B13F0F"/>
    <w:rsid w:val="00B15048"/>
    <w:rsid w:val="00B157F8"/>
    <w:rsid w:val="00B16694"/>
    <w:rsid w:val="00B1692B"/>
    <w:rsid w:val="00B16964"/>
    <w:rsid w:val="00B16ACF"/>
    <w:rsid w:val="00B2027E"/>
    <w:rsid w:val="00B20B2E"/>
    <w:rsid w:val="00B20B8A"/>
    <w:rsid w:val="00B210E6"/>
    <w:rsid w:val="00B21116"/>
    <w:rsid w:val="00B21288"/>
    <w:rsid w:val="00B213DF"/>
    <w:rsid w:val="00B21771"/>
    <w:rsid w:val="00B2182A"/>
    <w:rsid w:val="00B21D53"/>
    <w:rsid w:val="00B21DE1"/>
    <w:rsid w:val="00B22125"/>
    <w:rsid w:val="00B225F3"/>
    <w:rsid w:val="00B22632"/>
    <w:rsid w:val="00B228FA"/>
    <w:rsid w:val="00B2294F"/>
    <w:rsid w:val="00B22D03"/>
    <w:rsid w:val="00B234CC"/>
    <w:rsid w:val="00B23885"/>
    <w:rsid w:val="00B239E3"/>
    <w:rsid w:val="00B23AC8"/>
    <w:rsid w:val="00B23B53"/>
    <w:rsid w:val="00B23EC1"/>
    <w:rsid w:val="00B24229"/>
    <w:rsid w:val="00B24EF5"/>
    <w:rsid w:val="00B2625E"/>
    <w:rsid w:val="00B262AB"/>
    <w:rsid w:val="00B264F8"/>
    <w:rsid w:val="00B26782"/>
    <w:rsid w:val="00B26B7F"/>
    <w:rsid w:val="00B26E72"/>
    <w:rsid w:val="00B275A1"/>
    <w:rsid w:val="00B27906"/>
    <w:rsid w:val="00B30651"/>
    <w:rsid w:val="00B30819"/>
    <w:rsid w:val="00B30B2C"/>
    <w:rsid w:val="00B311CB"/>
    <w:rsid w:val="00B312CA"/>
    <w:rsid w:val="00B31459"/>
    <w:rsid w:val="00B31612"/>
    <w:rsid w:val="00B31EF7"/>
    <w:rsid w:val="00B32A09"/>
    <w:rsid w:val="00B3310D"/>
    <w:rsid w:val="00B3462C"/>
    <w:rsid w:val="00B347A9"/>
    <w:rsid w:val="00B34AA7"/>
    <w:rsid w:val="00B34B43"/>
    <w:rsid w:val="00B3564B"/>
    <w:rsid w:val="00B35A5D"/>
    <w:rsid w:val="00B36C6F"/>
    <w:rsid w:val="00B37153"/>
    <w:rsid w:val="00B37609"/>
    <w:rsid w:val="00B408C9"/>
    <w:rsid w:val="00B40BBD"/>
    <w:rsid w:val="00B4179C"/>
    <w:rsid w:val="00B41A3A"/>
    <w:rsid w:val="00B422D2"/>
    <w:rsid w:val="00B426DB"/>
    <w:rsid w:val="00B42E3C"/>
    <w:rsid w:val="00B4415E"/>
    <w:rsid w:val="00B4427F"/>
    <w:rsid w:val="00B44388"/>
    <w:rsid w:val="00B44FA6"/>
    <w:rsid w:val="00B4531A"/>
    <w:rsid w:val="00B45853"/>
    <w:rsid w:val="00B45F79"/>
    <w:rsid w:val="00B46456"/>
    <w:rsid w:val="00B467B9"/>
    <w:rsid w:val="00B473CF"/>
    <w:rsid w:val="00B4786F"/>
    <w:rsid w:val="00B47C7D"/>
    <w:rsid w:val="00B47CC7"/>
    <w:rsid w:val="00B47F52"/>
    <w:rsid w:val="00B506EB"/>
    <w:rsid w:val="00B50F64"/>
    <w:rsid w:val="00B517D6"/>
    <w:rsid w:val="00B52053"/>
    <w:rsid w:val="00B52E9E"/>
    <w:rsid w:val="00B530A0"/>
    <w:rsid w:val="00B5406A"/>
    <w:rsid w:val="00B542AD"/>
    <w:rsid w:val="00B55069"/>
    <w:rsid w:val="00B550CE"/>
    <w:rsid w:val="00B55D1B"/>
    <w:rsid w:val="00B56514"/>
    <w:rsid w:val="00B56E47"/>
    <w:rsid w:val="00B5739A"/>
    <w:rsid w:val="00B57FE7"/>
    <w:rsid w:val="00B604A7"/>
    <w:rsid w:val="00B61690"/>
    <w:rsid w:val="00B61E7E"/>
    <w:rsid w:val="00B62947"/>
    <w:rsid w:val="00B630D6"/>
    <w:rsid w:val="00B6310A"/>
    <w:rsid w:val="00B63517"/>
    <w:rsid w:val="00B6383D"/>
    <w:rsid w:val="00B6399C"/>
    <w:rsid w:val="00B63A77"/>
    <w:rsid w:val="00B63F41"/>
    <w:rsid w:val="00B640B3"/>
    <w:rsid w:val="00B65BDB"/>
    <w:rsid w:val="00B65C4B"/>
    <w:rsid w:val="00B65DEB"/>
    <w:rsid w:val="00B66835"/>
    <w:rsid w:val="00B66CCB"/>
    <w:rsid w:val="00B671D9"/>
    <w:rsid w:val="00B6766A"/>
    <w:rsid w:val="00B7001E"/>
    <w:rsid w:val="00B701D9"/>
    <w:rsid w:val="00B707CC"/>
    <w:rsid w:val="00B708BB"/>
    <w:rsid w:val="00B71937"/>
    <w:rsid w:val="00B71AAB"/>
    <w:rsid w:val="00B73343"/>
    <w:rsid w:val="00B73580"/>
    <w:rsid w:val="00B735AA"/>
    <w:rsid w:val="00B735C1"/>
    <w:rsid w:val="00B740E5"/>
    <w:rsid w:val="00B746F9"/>
    <w:rsid w:val="00B74C50"/>
    <w:rsid w:val="00B75098"/>
    <w:rsid w:val="00B7518B"/>
    <w:rsid w:val="00B75235"/>
    <w:rsid w:val="00B756C3"/>
    <w:rsid w:val="00B75C6D"/>
    <w:rsid w:val="00B76541"/>
    <w:rsid w:val="00B77172"/>
    <w:rsid w:val="00B77E5F"/>
    <w:rsid w:val="00B80B53"/>
    <w:rsid w:val="00B80CC0"/>
    <w:rsid w:val="00B81C1A"/>
    <w:rsid w:val="00B8344E"/>
    <w:rsid w:val="00B860BA"/>
    <w:rsid w:val="00B860C0"/>
    <w:rsid w:val="00B87BCF"/>
    <w:rsid w:val="00B87FBE"/>
    <w:rsid w:val="00B90779"/>
    <w:rsid w:val="00B90F48"/>
    <w:rsid w:val="00B9146D"/>
    <w:rsid w:val="00B9206C"/>
    <w:rsid w:val="00B92CC9"/>
    <w:rsid w:val="00B94548"/>
    <w:rsid w:val="00B94978"/>
    <w:rsid w:val="00B94B97"/>
    <w:rsid w:val="00B94C17"/>
    <w:rsid w:val="00B95627"/>
    <w:rsid w:val="00B956AC"/>
    <w:rsid w:val="00B95D60"/>
    <w:rsid w:val="00B95EA9"/>
    <w:rsid w:val="00B9644E"/>
    <w:rsid w:val="00B96705"/>
    <w:rsid w:val="00B96B30"/>
    <w:rsid w:val="00B97065"/>
    <w:rsid w:val="00B977FD"/>
    <w:rsid w:val="00B97B03"/>
    <w:rsid w:val="00BA0063"/>
    <w:rsid w:val="00BA011D"/>
    <w:rsid w:val="00BA05E6"/>
    <w:rsid w:val="00BA06C2"/>
    <w:rsid w:val="00BA1005"/>
    <w:rsid w:val="00BA1227"/>
    <w:rsid w:val="00BA1313"/>
    <w:rsid w:val="00BA1908"/>
    <w:rsid w:val="00BA1E7D"/>
    <w:rsid w:val="00BA2004"/>
    <w:rsid w:val="00BA266C"/>
    <w:rsid w:val="00BA2AD2"/>
    <w:rsid w:val="00BA2B84"/>
    <w:rsid w:val="00BA2D6F"/>
    <w:rsid w:val="00BA4007"/>
    <w:rsid w:val="00BA4EC1"/>
    <w:rsid w:val="00BA5685"/>
    <w:rsid w:val="00BA57BB"/>
    <w:rsid w:val="00BA5E03"/>
    <w:rsid w:val="00BA6129"/>
    <w:rsid w:val="00BA6A01"/>
    <w:rsid w:val="00BA7254"/>
    <w:rsid w:val="00BA7274"/>
    <w:rsid w:val="00BA7DA5"/>
    <w:rsid w:val="00BB01A9"/>
    <w:rsid w:val="00BB0802"/>
    <w:rsid w:val="00BB0C43"/>
    <w:rsid w:val="00BB107C"/>
    <w:rsid w:val="00BB243B"/>
    <w:rsid w:val="00BB2853"/>
    <w:rsid w:val="00BB290A"/>
    <w:rsid w:val="00BB2AC8"/>
    <w:rsid w:val="00BB2B46"/>
    <w:rsid w:val="00BB2EBB"/>
    <w:rsid w:val="00BB38D6"/>
    <w:rsid w:val="00BB391A"/>
    <w:rsid w:val="00BB4314"/>
    <w:rsid w:val="00BB4766"/>
    <w:rsid w:val="00BB480D"/>
    <w:rsid w:val="00BB4D4C"/>
    <w:rsid w:val="00BB51B5"/>
    <w:rsid w:val="00BB51EA"/>
    <w:rsid w:val="00BB5886"/>
    <w:rsid w:val="00BB5C94"/>
    <w:rsid w:val="00BB5D88"/>
    <w:rsid w:val="00BB5F8B"/>
    <w:rsid w:val="00BB6C25"/>
    <w:rsid w:val="00BB7205"/>
    <w:rsid w:val="00BB723E"/>
    <w:rsid w:val="00BB73E8"/>
    <w:rsid w:val="00BB74F9"/>
    <w:rsid w:val="00BC0167"/>
    <w:rsid w:val="00BC01B1"/>
    <w:rsid w:val="00BC271B"/>
    <w:rsid w:val="00BC342C"/>
    <w:rsid w:val="00BC3D09"/>
    <w:rsid w:val="00BC460C"/>
    <w:rsid w:val="00BC4F19"/>
    <w:rsid w:val="00BC517A"/>
    <w:rsid w:val="00BC545D"/>
    <w:rsid w:val="00BC58F6"/>
    <w:rsid w:val="00BC6109"/>
    <w:rsid w:val="00BC6D51"/>
    <w:rsid w:val="00BC7106"/>
    <w:rsid w:val="00BD053A"/>
    <w:rsid w:val="00BD0779"/>
    <w:rsid w:val="00BD14DA"/>
    <w:rsid w:val="00BD1996"/>
    <w:rsid w:val="00BD2B76"/>
    <w:rsid w:val="00BD2F28"/>
    <w:rsid w:val="00BD32A4"/>
    <w:rsid w:val="00BD359F"/>
    <w:rsid w:val="00BD452F"/>
    <w:rsid w:val="00BD4DCE"/>
    <w:rsid w:val="00BD5126"/>
    <w:rsid w:val="00BD5316"/>
    <w:rsid w:val="00BD56CC"/>
    <w:rsid w:val="00BD5C80"/>
    <w:rsid w:val="00BD5DC1"/>
    <w:rsid w:val="00BD5FF5"/>
    <w:rsid w:val="00BD6118"/>
    <w:rsid w:val="00BD61AD"/>
    <w:rsid w:val="00BD61FE"/>
    <w:rsid w:val="00BD6555"/>
    <w:rsid w:val="00BD658B"/>
    <w:rsid w:val="00BD6729"/>
    <w:rsid w:val="00BD6D7E"/>
    <w:rsid w:val="00BD7822"/>
    <w:rsid w:val="00BD7C28"/>
    <w:rsid w:val="00BE06EA"/>
    <w:rsid w:val="00BE1899"/>
    <w:rsid w:val="00BE1A03"/>
    <w:rsid w:val="00BE21A1"/>
    <w:rsid w:val="00BE24A1"/>
    <w:rsid w:val="00BE2925"/>
    <w:rsid w:val="00BE3297"/>
    <w:rsid w:val="00BE3396"/>
    <w:rsid w:val="00BE383D"/>
    <w:rsid w:val="00BE3EE9"/>
    <w:rsid w:val="00BE4AF5"/>
    <w:rsid w:val="00BE4BD0"/>
    <w:rsid w:val="00BE4D74"/>
    <w:rsid w:val="00BE5CE9"/>
    <w:rsid w:val="00BE63CF"/>
    <w:rsid w:val="00BE6B88"/>
    <w:rsid w:val="00BE6EAE"/>
    <w:rsid w:val="00BE728D"/>
    <w:rsid w:val="00BE776A"/>
    <w:rsid w:val="00BE7A50"/>
    <w:rsid w:val="00BE7D00"/>
    <w:rsid w:val="00BF05D7"/>
    <w:rsid w:val="00BF08AC"/>
    <w:rsid w:val="00BF09F6"/>
    <w:rsid w:val="00BF1104"/>
    <w:rsid w:val="00BF1414"/>
    <w:rsid w:val="00BF1514"/>
    <w:rsid w:val="00BF15F3"/>
    <w:rsid w:val="00BF1650"/>
    <w:rsid w:val="00BF2012"/>
    <w:rsid w:val="00BF26C0"/>
    <w:rsid w:val="00BF324C"/>
    <w:rsid w:val="00BF327E"/>
    <w:rsid w:val="00BF3643"/>
    <w:rsid w:val="00BF38C6"/>
    <w:rsid w:val="00BF3E9C"/>
    <w:rsid w:val="00BF4B45"/>
    <w:rsid w:val="00BF4F21"/>
    <w:rsid w:val="00BF59CE"/>
    <w:rsid w:val="00BF5D37"/>
    <w:rsid w:val="00BF72A6"/>
    <w:rsid w:val="00BF7B72"/>
    <w:rsid w:val="00BF7B88"/>
    <w:rsid w:val="00BF7CF9"/>
    <w:rsid w:val="00C0063E"/>
    <w:rsid w:val="00C01C56"/>
    <w:rsid w:val="00C01DCC"/>
    <w:rsid w:val="00C02080"/>
    <w:rsid w:val="00C02184"/>
    <w:rsid w:val="00C023D1"/>
    <w:rsid w:val="00C0241F"/>
    <w:rsid w:val="00C024DD"/>
    <w:rsid w:val="00C02994"/>
    <w:rsid w:val="00C02C6D"/>
    <w:rsid w:val="00C02E5C"/>
    <w:rsid w:val="00C031D2"/>
    <w:rsid w:val="00C045F5"/>
    <w:rsid w:val="00C04768"/>
    <w:rsid w:val="00C04BE6"/>
    <w:rsid w:val="00C04E1C"/>
    <w:rsid w:val="00C0506E"/>
    <w:rsid w:val="00C052D6"/>
    <w:rsid w:val="00C053C0"/>
    <w:rsid w:val="00C0597A"/>
    <w:rsid w:val="00C06163"/>
    <w:rsid w:val="00C064F2"/>
    <w:rsid w:val="00C06800"/>
    <w:rsid w:val="00C068C5"/>
    <w:rsid w:val="00C06B01"/>
    <w:rsid w:val="00C06E5A"/>
    <w:rsid w:val="00C07037"/>
    <w:rsid w:val="00C0717D"/>
    <w:rsid w:val="00C079CA"/>
    <w:rsid w:val="00C07D82"/>
    <w:rsid w:val="00C07E84"/>
    <w:rsid w:val="00C10220"/>
    <w:rsid w:val="00C116E5"/>
    <w:rsid w:val="00C11FF6"/>
    <w:rsid w:val="00C121A1"/>
    <w:rsid w:val="00C12663"/>
    <w:rsid w:val="00C13252"/>
    <w:rsid w:val="00C134F4"/>
    <w:rsid w:val="00C13696"/>
    <w:rsid w:val="00C13C55"/>
    <w:rsid w:val="00C14DCE"/>
    <w:rsid w:val="00C15187"/>
    <w:rsid w:val="00C15B42"/>
    <w:rsid w:val="00C15FC0"/>
    <w:rsid w:val="00C17A24"/>
    <w:rsid w:val="00C2062C"/>
    <w:rsid w:val="00C2097B"/>
    <w:rsid w:val="00C20BD2"/>
    <w:rsid w:val="00C20C80"/>
    <w:rsid w:val="00C214DA"/>
    <w:rsid w:val="00C21F5B"/>
    <w:rsid w:val="00C21FD0"/>
    <w:rsid w:val="00C2342C"/>
    <w:rsid w:val="00C241F7"/>
    <w:rsid w:val="00C24546"/>
    <w:rsid w:val="00C247D1"/>
    <w:rsid w:val="00C24AEA"/>
    <w:rsid w:val="00C24E68"/>
    <w:rsid w:val="00C25030"/>
    <w:rsid w:val="00C27076"/>
    <w:rsid w:val="00C2714F"/>
    <w:rsid w:val="00C2730D"/>
    <w:rsid w:val="00C27748"/>
    <w:rsid w:val="00C31012"/>
    <w:rsid w:val="00C31535"/>
    <w:rsid w:val="00C31D21"/>
    <w:rsid w:val="00C32174"/>
    <w:rsid w:val="00C3219F"/>
    <w:rsid w:val="00C32466"/>
    <w:rsid w:val="00C32AF6"/>
    <w:rsid w:val="00C337F5"/>
    <w:rsid w:val="00C33B8A"/>
    <w:rsid w:val="00C33BA9"/>
    <w:rsid w:val="00C34FA7"/>
    <w:rsid w:val="00C35402"/>
    <w:rsid w:val="00C355DD"/>
    <w:rsid w:val="00C35935"/>
    <w:rsid w:val="00C35E45"/>
    <w:rsid w:val="00C3618F"/>
    <w:rsid w:val="00C36AB6"/>
    <w:rsid w:val="00C36D2F"/>
    <w:rsid w:val="00C36EA0"/>
    <w:rsid w:val="00C36F75"/>
    <w:rsid w:val="00C4035B"/>
    <w:rsid w:val="00C4075E"/>
    <w:rsid w:val="00C4088E"/>
    <w:rsid w:val="00C415FD"/>
    <w:rsid w:val="00C41C5C"/>
    <w:rsid w:val="00C41F1F"/>
    <w:rsid w:val="00C41F66"/>
    <w:rsid w:val="00C42249"/>
    <w:rsid w:val="00C42A0C"/>
    <w:rsid w:val="00C437FF"/>
    <w:rsid w:val="00C44148"/>
    <w:rsid w:val="00C442BA"/>
    <w:rsid w:val="00C4478E"/>
    <w:rsid w:val="00C45164"/>
    <w:rsid w:val="00C45D54"/>
    <w:rsid w:val="00C46522"/>
    <w:rsid w:val="00C4743C"/>
    <w:rsid w:val="00C47470"/>
    <w:rsid w:val="00C50277"/>
    <w:rsid w:val="00C50C0D"/>
    <w:rsid w:val="00C51406"/>
    <w:rsid w:val="00C51525"/>
    <w:rsid w:val="00C51DE0"/>
    <w:rsid w:val="00C52B25"/>
    <w:rsid w:val="00C542B3"/>
    <w:rsid w:val="00C55B44"/>
    <w:rsid w:val="00C55D52"/>
    <w:rsid w:val="00C574D5"/>
    <w:rsid w:val="00C576EE"/>
    <w:rsid w:val="00C57AA6"/>
    <w:rsid w:val="00C608BA"/>
    <w:rsid w:val="00C61AB3"/>
    <w:rsid w:val="00C61EC6"/>
    <w:rsid w:val="00C622C8"/>
    <w:rsid w:val="00C624E3"/>
    <w:rsid w:val="00C626C7"/>
    <w:rsid w:val="00C62D96"/>
    <w:rsid w:val="00C62E28"/>
    <w:rsid w:val="00C636BE"/>
    <w:rsid w:val="00C64649"/>
    <w:rsid w:val="00C64ED3"/>
    <w:rsid w:val="00C64FD0"/>
    <w:rsid w:val="00C657EC"/>
    <w:rsid w:val="00C658D5"/>
    <w:rsid w:val="00C666C4"/>
    <w:rsid w:val="00C66B6C"/>
    <w:rsid w:val="00C67F20"/>
    <w:rsid w:val="00C715FF"/>
    <w:rsid w:val="00C718FA"/>
    <w:rsid w:val="00C727DA"/>
    <w:rsid w:val="00C72C6E"/>
    <w:rsid w:val="00C734DE"/>
    <w:rsid w:val="00C739A5"/>
    <w:rsid w:val="00C73C6D"/>
    <w:rsid w:val="00C73D37"/>
    <w:rsid w:val="00C7505F"/>
    <w:rsid w:val="00C75C6B"/>
    <w:rsid w:val="00C76042"/>
    <w:rsid w:val="00C76EE7"/>
    <w:rsid w:val="00C77480"/>
    <w:rsid w:val="00C77623"/>
    <w:rsid w:val="00C8070F"/>
    <w:rsid w:val="00C81B40"/>
    <w:rsid w:val="00C81CC9"/>
    <w:rsid w:val="00C81CDE"/>
    <w:rsid w:val="00C82330"/>
    <w:rsid w:val="00C82DC4"/>
    <w:rsid w:val="00C82E67"/>
    <w:rsid w:val="00C842DC"/>
    <w:rsid w:val="00C84426"/>
    <w:rsid w:val="00C84EA4"/>
    <w:rsid w:val="00C85453"/>
    <w:rsid w:val="00C85D31"/>
    <w:rsid w:val="00C8609F"/>
    <w:rsid w:val="00C861E0"/>
    <w:rsid w:val="00C8660F"/>
    <w:rsid w:val="00C87626"/>
    <w:rsid w:val="00C9063F"/>
    <w:rsid w:val="00C90BA9"/>
    <w:rsid w:val="00C90EC7"/>
    <w:rsid w:val="00C91092"/>
    <w:rsid w:val="00C92C48"/>
    <w:rsid w:val="00C92EEC"/>
    <w:rsid w:val="00C93A4A"/>
    <w:rsid w:val="00C93DA9"/>
    <w:rsid w:val="00C9400D"/>
    <w:rsid w:val="00C943D1"/>
    <w:rsid w:val="00C9569C"/>
    <w:rsid w:val="00C95B37"/>
    <w:rsid w:val="00C95C88"/>
    <w:rsid w:val="00C96242"/>
    <w:rsid w:val="00C9645D"/>
    <w:rsid w:val="00C96893"/>
    <w:rsid w:val="00C96A60"/>
    <w:rsid w:val="00C96D00"/>
    <w:rsid w:val="00C96FAA"/>
    <w:rsid w:val="00C9767C"/>
    <w:rsid w:val="00CA0444"/>
    <w:rsid w:val="00CA08CB"/>
    <w:rsid w:val="00CA1A2E"/>
    <w:rsid w:val="00CA1C76"/>
    <w:rsid w:val="00CA22F2"/>
    <w:rsid w:val="00CA391F"/>
    <w:rsid w:val="00CA3C4E"/>
    <w:rsid w:val="00CA50B6"/>
    <w:rsid w:val="00CA627C"/>
    <w:rsid w:val="00CA663A"/>
    <w:rsid w:val="00CA6F5B"/>
    <w:rsid w:val="00CA77A5"/>
    <w:rsid w:val="00CA7C40"/>
    <w:rsid w:val="00CB0264"/>
    <w:rsid w:val="00CB057B"/>
    <w:rsid w:val="00CB07CC"/>
    <w:rsid w:val="00CB098A"/>
    <w:rsid w:val="00CB11BC"/>
    <w:rsid w:val="00CB1987"/>
    <w:rsid w:val="00CB1A53"/>
    <w:rsid w:val="00CB1B7B"/>
    <w:rsid w:val="00CB2A46"/>
    <w:rsid w:val="00CB3154"/>
    <w:rsid w:val="00CB352D"/>
    <w:rsid w:val="00CB3621"/>
    <w:rsid w:val="00CB37C9"/>
    <w:rsid w:val="00CB3B6F"/>
    <w:rsid w:val="00CB3D71"/>
    <w:rsid w:val="00CB3FB5"/>
    <w:rsid w:val="00CB4132"/>
    <w:rsid w:val="00CB5ADB"/>
    <w:rsid w:val="00CB5C06"/>
    <w:rsid w:val="00CB638C"/>
    <w:rsid w:val="00CB66CD"/>
    <w:rsid w:val="00CB6895"/>
    <w:rsid w:val="00CB6EF5"/>
    <w:rsid w:val="00CB7662"/>
    <w:rsid w:val="00CB7C8C"/>
    <w:rsid w:val="00CB7DE0"/>
    <w:rsid w:val="00CC0D86"/>
    <w:rsid w:val="00CC0F0A"/>
    <w:rsid w:val="00CC1052"/>
    <w:rsid w:val="00CC17EE"/>
    <w:rsid w:val="00CC1CCB"/>
    <w:rsid w:val="00CC1DDA"/>
    <w:rsid w:val="00CC3918"/>
    <w:rsid w:val="00CC3AA7"/>
    <w:rsid w:val="00CC3AE7"/>
    <w:rsid w:val="00CC4198"/>
    <w:rsid w:val="00CC4544"/>
    <w:rsid w:val="00CC4C13"/>
    <w:rsid w:val="00CC520C"/>
    <w:rsid w:val="00CC572A"/>
    <w:rsid w:val="00CC5A81"/>
    <w:rsid w:val="00CC5D10"/>
    <w:rsid w:val="00CC6B1E"/>
    <w:rsid w:val="00CC6CFA"/>
    <w:rsid w:val="00CC6E74"/>
    <w:rsid w:val="00CC75B2"/>
    <w:rsid w:val="00CC78AB"/>
    <w:rsid w:val="00CC7956"/>
    <w:rsid w:val="00CC7FAF"/>
    <w:rsid w:val="00CD0A84"/>
    <w:rsid w:val="00CD0DF0"/>
    <w:rsid w:val="00CD1208"/>
    <w:rsid w:val="00CD25FF"/>
    <w:rsid w:val="00CD2D29"/>
    <w:rsid w:val="00CD351C"/>
    <w:rsid w:val="00CD356A"/>
    <w:rsid w:val="00CD366F"/>
    <w:rsid w:val="00CD45ED"/>
    <w:rsid w:val="00CD4829"/>
    <w:rsid w:val="00CD4C95"/>
    <w:rsid w:val="00CD4DAB"/>
    <w:rsid w:val="00CD55A8"/>
    <w:rsid w:val="00CD578A"/>
    <w:rsid w:val="00CD6388"/>
    <w:rsid w:val="00CD66BB"/>
    <w:rsid w:val="00CD6CC5"/>
    <w:rsid w:val="00CD6E25"/>
    <w:rsid w:val="00CD708F"/>
    <w:rsid w:val="00CD7760"/>
    <w:rsid w:val="00CD7C70"/>
    <w:rsid w:val="00CD7DE9"/>
    <w:rsid w:val="00CE04FC"/>
    <w:rsid w:val="00CE0997"/>
    <w:rsid w:val="00CE0C38"/>
    <w:rsid w:val="00CE10C5"/>
    <w:rsid w:val="00CE200D"/>
    <w:rsid w:val="00CE21CF"/>
    <w:rsid w:val="00CE22E9"/>
    <w:rsid w:val="00CE25C2"/>
    <w:rsid w:val="00CE334D"/>
    <w:rsid w:val="00CE368D"/>
    <w:rsid w:val="00CE39BC"/>
    <w:rsid w:val="00CE3B45"/>
    <w:rsid w:val="00CE3E3B"/>
    <w:rsid w:val="00CE42FF"/>
    <w:rsid w:val="00CE4F4F"/>
    <w:rsid w:val="00CE5106"/>
    <w:rsid w:val="00CE5454"/>
    <w:rsid w:val="00CE5645"/>
    <w:rsid w:val="00CE778D"/>
    <w:rsid w:val="00CF0B6B"/>
    <w:rsid w:val="00CF0C23"/>
    <w:rsid w:val="00CF195D"/>
    <w:rsid w:val="00CF1A0D"/>
    <w:rsid w:val="00CF274F"/>
    <w:rsid w:val="00CF32C1"/>
    <w:rsid w:val="00CF3DDA"/>
    <w:rsid w:val="00CF3EA9"/>
    <w:rsid w:val="00CF451A"/>
    <w:rsid w:val="00CF5816"/>
    <w:rsid w:val="00CF6E52"/>
    <w:rsid w:val="00CF7450"/>
    <w:rsid w:val="00CF7B52"/>
    <w:rsid w:val="00CF7C3A"/>
    <w:rsid w:val="00CF7C64"/>
    <w:rsid w:val="00D00CAE"/>
    <w:rsid w:val="00D00EA8"/>
    <w:rsid w:val="00D00EEC"/>
    <w:rsid w:val="00D01264"/>
    <w:rsid w:val="00D029E5"/>
    <w:rsid w:val="00D03A48"/>
    <w:rsid w:val="00D03B08"/>
    <w:rsid w:val="00D03D4C"/>
    <w:rsid w:val="00D04D7B"/>
    <w:rsid w:val="00D0544F"/>
    <w:rsid w:val="00D05799"/>
    <w:rsid w:val="00D05A01"/>
    <w:rsid w:val="00D05E32"/>
    <w:rsid w:val="00D05FE6"/>
    <w:rsid w:val="00D069D2"/>
    <w:rsid w:val="00D072B6"/>
    <w:rsid w:val="00D10842"/>
    <w:rsid w:val="00D1084E"/>
    <w:rsid w:val="00D1106D"/>
    <w:rsid w:val="00D1108F"/>
    <w:rsid w:val="00D11F14"/>
    <w:rsid w:val="00D13A07"/>
    <w:rsid w:val="00D1478A"/>
    <w:rsid w:val="00D15386"/>
    <w:rsid w:val="00D154DB"/>
    <w:rsid w:val="00D158D3"/>
    <w:rsid w:val="00D1608C"/>
    <w:rsid w:val="00D168E5"/>
    <w:rsid w:val="00D16A0C"/>
    <w:rsid w:val="00D16A8E"/>
    <w:rsid w:val="00D16B76"/>
    <w:rsid w:val="00D175B4"/>
    <w:rsid w:val="00D203A9"/>
    <w:rsid w:val="00D20592"/>
    <w:rsid w:val="00D2068A"/>
    <w:rsid w:val="00D20695"/>
    <w:rsid w:val="00D20A63"/>
    <w:rsid w:val="00D213C2"/>
    <w:rsid w:val="00D21416"/>
    <w:rsid w:val="00D217DC"/>
    <w:rsid w:val="00D21BE4"/>
    <w:rsid w:val="00D21FC5"/>
    <w:rsid w:val="00D22DD3"/>
    <w:rsid w:val="00D2345C"/>
    <w:rsid w:val="00D245A5"/>
    <w:rsid w:val="00D24E3D"/>
    <w:rsid w:val="00D25FFC"/>
    <w:rsid w:val="00D265CD"/>
    <w:rsid w:val="00D26DAC"/>
    <w:rsid w:val="00D276A2"/>
    <w:rsid w:val="00D27D38"/>
    <w:rsid w:val="00D30478"/>
    <w:rsid w:val="00D31134"/>
    <w:rsid w:val="00D3273A"/>
    <w:rsid w:val="00D32C81"/>
    <w:rsid w:val="00D331BD"/>
    <w:rsid w:val="00D33484"/>
    <w:rsid w:val="00D346A6"/>
    <w:rsid w:val="00D34CD1"/>
    <w:rsid w:val="00D352C0"/>
    <w:rsid w:val="00D36020"/>
    <w:rsid w:val="00D360C4"/>
    <w:rsid w:val="00D365C0"/>
    <w:rsid w:val="00D37026"/>
    <w:rsid w:val="00D3742A"/>
    <w:rsid w:val="00D40C7D"/>
    <w:rsid w:val="00D417E5"/>
    <w:rsid w:val="00D42054"/>
    <w:rsid w:val="00D42211"/>
    <w:rsid w:val="00D426F6"/>
    <w:rsid w:val="00D427E2"/>
    <w:rsid w:val="00D42FFB"/>
    <w:rsid w:val="00D43E9B"/>
    <w:rsid w:val="00D442D9"/>
    <w:rsid w:val="00D443A6"/>
    <w:rsid w:val="00D45132"/>
    <w:rsid w:val="00D45231"/>
    <w:rsid w:val="00D4545D"/>
    <w:rsid w:val="00D45C9D"/>
    <w:rsid w:val="00D46729"/>
    <w:rsid w:val="00D46A31"/>
    <w:rsid w:val="00D46B38"/>
    <w:rsid w:val="00D475DE"/>
    <w:rsid w:val="00D47F56"/>
    <w:rsid w:val="00D50574"/>
    <w:rsid w:val="00D50BAC"/>
    <w:rsid w:val="00D50CC3"/>
    <w:rsid w:val="00D50DF0"/>
    <w:rsid w:val="00D51666"/>
    <w:rsid w:val="00D5204D"/>
    <w:rsid w:val="00D54383"/>
    <w:rsid w:val="00D54640"/>
    <w:rsid w:val="00D55441"/>
    <w:rsid w:val="00D55F75"/>
    <w:rsid w:val="00D56934"/>
    <w:rsid w:val="00D574A2"/>
    <w:rsid w:val="00D574A5"/>
    <w:rsid w:val="00D5776D"/>
    <w:rsid w:val="00D579E1"/>
    <w:rsid w:val="00D602E7"/>
    <w:rsid w:val="00D6055D"/>
    <w:rsid w:val="00D6073C"/>
    <w:rsid w:val="00D617BE"/>
    <w:rsid w:val="00D6186B"/>
    <w:rsid w:val="00D61D3C"/>
    <w:rsid w:val="00D63BE1"/>
    <w:rsid w:val="00D63D15"/>
    <w:rsid w:val="00D64256"/>
    <w:rsid w:val="00D64652"/>
    <w:rsid w:val="00D64D0D"/>
    <w:rsid w:val="00D655C1"/>
    <w:rsid w:val="00D664EE"/>
    <w:rsid w:val="00D66CDA"/>
    <w:rsid w:val="00D6775E"/>
    <w:rsid w:val="00D706E0"/>
    <w:rsid w:val="00D70AF5"/>
    <w:rsid w:val="00D70CF9"/>
    <w:rsid w:val="00D71F96"/>
    <w:rsid w:val="00D72157"/>
    <w:rsid w:val="00D72F2F"/>
    <w:rsid w:val="00D73EB1"/>
    <w:rsid w:val="00D74083"/>
    <w:rsid w:val="00D741BE"/>
    <w:rsid w:val="00D7430A"/>
    <w:rsid w:val="00D74404"/>
    <w:rsid w:val="00D74B31"/>
    <w:rsid w:val="00D75BB0"/>
    <w:rsid w:val="00D761E0"/>
    <w:rsid w:val="00D76958"/>
    <w:rsid w:val="00D76C0B"/>
    <w:rsid w:val="00D76FEB"/>
    <w:rsid w:val="00D772F7"/>
    <w:rsid w:val="00D77544"/>
    <w:rsid w:val="00D778C3"/>
    <w:rsid w:val="00D77C50"/>
    <w:rsid w:val="00D77CCF"/>
    <w:rsid w:val="00D77D0F"/>
    <w:rsid w:val="00D77D18"/>
    <w:rsid w:val="00D8060E"/>
    <w:rsid w:val="00D80A69"/>
    <w:rsid w:val="00D80B98"/>
    <w:rsid w:val="00D80FA7"/>
    <w:rsid w:val="00D8117E"/>
    <w:rsid w:val="00D8216A"/>
    <w:rsid w:val="00D825FF"/>
    <w:rsid w:val="00D82B82"/>
    <w:rsid w:val="00D83109"/>
    <w:rsid w:val="00D837C0"/>
    <w:rsid w:val="00D839AA"/>
    <w:rsid w:val="00D84189"/>
    <w:rsid w:val="00D84BBE"/>
    <w:rsid w:val="00D84E38"/>
    <w:rsid w:val="00D854A0"/>
    <w:rsid w:val="00D854A4"/>
    <w:rsid w:val="00D8593A"/>
    <w:rsid w:val="00D8594B"/>
    <w:rsid w:val="00D85DC0"/>
    <w:rsid w:val="00D85E9F"/>
    <w:rsid w:val="00D8627F"/>
    <w:rsid w:val="00D86629"/>
    <w:rsid w:val="00D872FD"/>
    <w:rsid w:val="00D902FC"/>
    <w:rsid w:val="00D90A72"/>
    <w:rsid w:val="00D90F79"/>
    <w:rsid w:val="00D9121E"/>
    <w:rsid w:val="00D9151C"/>
    <w:rsid w:val="00D917C2"/>
    <w:rsid w:val="00D91A37"/>
    <w:rsid w:val="00D91F95"/>
    <w:rsid w:val="00D92153"/>
    <w:rsid w:val="00D92695"/>
    <w:rsid w:val="00D92779"/>
    <w:rsid w:val="00D92A90"/>
    <w:rsid w:val="00D931A0"/>
    <w:rsid w:val="00D93C33"/>
    <w:rsid w:val="00D93FD4"/>
    <w:rsid w:val="00D9433C"/>
    <w:rsid w:val="00D94E84"/>
    <w:rsid w:val="00D9537D"/>
    <w:rsid w:val="00D95AA7"/>
    <w:rsid w:val="00D95E65"/>
    <w:rsid w:val="00D966B9"/>
    <w:rsid w:val="00D9713D"/>
    <w:rsid w:val="00D9742E"/>
    <w:rsid w:val="00D978F1"/>
    <w:rsid w:val="00D97CAE"/>
    <w:rsid w:val="00D97EA2"/>
    <w:rsid w:val="00D97F6C"/>
    <w:rsid w:val="00DA0132"/>
    <w:rsid w:val="00DA0556"/>
    <w:rsid w:val="00DA05D5"/>
    <w:rsid w:val="00DA115D"/>
    <w:rsid w:val="00DA1597"/>
    <w:rsid w:val="00DA266F"/>
    <w:rsid w:val="00DA3343"/>
    <w:rsid w:val="00DA3A6A"/>
    <w:rsid w:val="00DA3DBB"/>
    <w:rsid w:val="00DA41EE"/>
    <w:rsid w:val="00DA44BB"/>
    <w:rsid w:val="00DA4C71"/>
    <w:rsid w:val="00DA4E0A"/>
    <w:rsid w:val="00DA5985"/>
    <w:rsid w:val="00DA5AE2"/>
    <w:rsid w:val="00DA654F"/>
    <w:rsid w:val="00DA781C"/>
    <w:rsid w:val="00DA7F17"/>
    <w:rsid w:val="00DB002A"/>
    <w:rsid w:val="00DB026D"/>
    <w:rsid w:val="00DB026F"/>
    <w:rsid w:val="00DB0C6B"/>
    <w:rsid w:val="00DB2058"/>
    <w:rsid w:val="00DB246D"/>
    <w:rsid w:val="00DB2932"/>
    <w:rsid w:val="00DB2D8A"/>
    <w:rsid w:val="00DB3D30"/>
    <w:rsid w:val="00DB3E77"/>
    <w:rsid w:val="00DB4373"/>
    <w:rsid w:val="00DB438D"/>
    <w:rsid w:val="00DB45DB"/>
    <w:rsid w:val="00DB4967"/>
    <w:rsid w:val="00DB4E1A"/>
    <w:rsid w:val="00DB4E1D"/>
    <w:rsid w:val="00DB5D7C"/>
    <w:rsid w:val="00DB5EC5"/>
    <w:rsid w:val="00DB62E6"/>
    <w:rsid w:val="00DB67B2"/>
    <w:rsid w:val="00DB7255"/>
    <w:rsid w:val="00DB773F"/>
    <w:rsid w:val="00DB794C"/>
    <w:rsid w:val="00DB7E79"/>
    <w:rsid w:val="00DC0572"/>
    <w:rsid w:val="00DC070B"/>
    <w:rsid w:val="00DC0E42"/>
    <w:rsid w:val="00DC1529"/>
    <w:rsid w:val="00DC168E"/>
    <w:rsid w:val="00DC16AD"/>
    <w:rsid w:val="00DC175B"/>
    <w:rsid w:val="00DC27AA"/>
    <w:rsid w:val="00DC2BA8"/>
    <w:rsid w:val="00DC3005"/>
    <w:rsid w:val="00DC466B"/>
    <w:rsid w:val="00DC48A2"/>
    <w:rsid w:val="00DC4950"/>
    <w:rsid w:val="00DC547C"/>
    <w:rsid w:val="00DC5B6E"/>
    <w:rsid w:val="00DC60B0"/>
    <w:rsid w:val="00DC6AF2"/>
    <w:rsid w:val="00DC7124"/>
    <w:rsid w:val="00DC7302"/>
    <w:rsid w:val="00DC7EFA"/>
    <w:rsid w:val="00DD072A"/>
    <w:rsid w:val="00DD0977"/>
    <w:rsid w:val="00DD0B3B"/>
    <w:rsid w:val="00DD12C5"/>
    <w:rsid w:val="00DD1D5F"/>
    <w:rsid w:val="00DD2279"/>
    <w:rsid w:val="00DD261C"/>
    <w:rsid w:val="00DD29F3"/>
    <w:rsid w:val="00DD2BEE"/>
    <w:rsid w:val="00DD3390"/>
    <w:rsid w:val="00DD3D52"/>
    <w:rsid w:val="00DD3E38"/>
    <w:rsid w:val="00DD41D7"/>
    <w:rsid w:val="00DD4BA3"/>
    <w:rsid w:val="00DD5190"/>
    <w:rsid w:val="00DD5300"/>
    <w:rsid w:val="00DD58EF"/>
    <w:rsid w:val="00DD5D6E"/>
    <w:rsid w:val="00DD6B68"/>
    <w:rsid w:val="00DE0EDF"/>
    <w:rsid w:val="00DE149C"/>
    <w:rsid w:val="00DE16CF"/>
    <w:rsid w:val="00DE1995"/>
    <w:rsid w:val="00DE19F4"/>
    <w:rsid w:val="00DE1B37"/>
    <w:rsid w:val="00DE1B3A"/>
    <w:rsid w:val="00DE2098"/>
    <w:rsid w:val="00DE22C3"/>
    <w:rsid w:val="00DE29ED"/>
    <w:rsid w:val="00DE2F95"/>
    <w:rsid w:val="00DE30B6"/>
    <w:rsid w:val="00DE334B"/>
    <w:rsid w:val="00DE3910"/>
    <w:rsid w:val="00DE3A9B"/>
    <w:rsid w:val="00DE3B97"/>
    <w:rsid w:val="00DE496B"/>
    <w:rsid w:val="00DE4A0A"/>
    <w:rsid w:val="00DE4BCD"/>
    <w:rsid w:val="00DE4CA1"/>
    <w:rsid w:val="00DE5054"/>
    <w:rsid w:val="00DE52BF"/>
    <w:rsid w:val="00DE568E"/>
    <w:rsid w:val="00DE5854"/>
    <w:rsid w:val="00DE5C79"/>
    <w:rsid w:val="00DE66F0"/>
    <w:rsid w:val="00DE6955"/>
    <w:rsid w:val="00DE7E31"/>
    <w:rsid w:val="00DF0322"/>
    <w:rsid w:val="00DF0A70"/>
    <w:rsid w:val="00DF1CD3"/>
    <w:rsid w:val="00DF208F"/>
    <w:rsid w:val="00DF2179"/>
    <w:rsid w:val="00DF2319"/>
    <w:rsid w:val="00DF3A99"/>
    <w:rsid w:val="00DF3D31"/>
    <w:rsid w:val="00DF4434"/>
    <w:rsid w:val="00DF4473"/>
    <w:rsid w:val="00DF4B2B"/>
    <w:rsid w:val="00DF4F2D"/>
    <w:rsid w:val="00DF5327"/>
    <w:rsid w:val="00DF5823"/>
    <w:rsid w:val="00DF5903"/>
    <w:rsid w:val="00DF69A6"/>
    <w:rsid w:val="00DF6F72"/>
    <w:rsid w:val="00DF7228"/>
    <w:rsid w:val="00E00094"/>
    <w:rsid w:val="00E0015C"/>
    <w:rsid w:val="00E001A4"/>
    <w:rsid w:val="00E0023B"/>
    <w:rsid w:val="00E0034F"/>
    <w:rsid w:val="00E0069B"/>
    <w:rsid w:val="00E0205A"/>
    <w:rsid w:val="00E026BE"/>
    <w:rsid w:val="00E02749"/>
    <w:rsid w:val="00E029B8"/>
    <w:rsid w:val="00E031E5"/>
    <w:rsid w:val="00E03677"/>
    <w:rsid w:val="00E04069"/>
    <w:rsid w:val="00E0465B"/>
    <w:rsid w:val="00E04967"/>
    <w:rsid w:val="00E04F8A"/>
    <w:rsid w:val="00E05893"/>
    <w:rsid w:val="00E05964"/>
    <w:rsid w:val="00E05B64"/>
    <w:rsid w:val="00E05EBE"/>
    <w:rsid w:val="00E067C4"/>
    <w:rsid w:val="00E06DE6"/>
    <w:rsid w:val="00E0706C"/>
    <w:rsid w:val="00E0794A"/>
    <w:rsid w:val="00E10B7D"/>
    <w:rsid w:val="00E111AA"/>
    <w:rsid w:val="00E118A5"/>
    <w:rsid w:val="00E11AB2"/>
    <w:rsid w:val="00E11FF8"/>
    <w:rsid w:val="00E121EF"/>
    <w:rsid w:val="00E126A0"/>
    <w:rsid w:val="00E128AB"/>
    <w:rsid w:val="00E12A7A"/>
    <w:rsid w:val="00E13018"/>
    <w:rsid w:val="00E13074"/>
    <w:rsid w:val="00E13D4B"/>
    <w:rsid w:val="00E14B89"/>
    <w:rsid w:val="00E14E3F"/>
    <w:rsid w:val="00E155A8"/>
    <w:rsid w:val="00E158D4"/>
    <w:rsid w:val="00E15EC7"/>
    <w:rsid w:val="00E160ED"/>
    <w:rsid w:val="00E16A8B"/>
    <w:rsid w:val="00E16F6B"/>
    <w:rsid w:val="00E176C4"/>
    <w:rsid w:val="00E17C70"/>
    <w:rsid w:val="00E2061F"/>
    <w:rsid w:val="00E20D20"/>
    <w:rsid w:val="00E21411"/>
    <w:rsid w:val="00E21580"/>
    <w:rsid w:val="00E2182A"/>
    <w:rsid w:val="00E22216"/>
    <w:rsid w:val="00E22873"/>
    <w:rsid w:val="00E23539"/>
    <w:rsid w:val="00E23BC8"/>
    <w:rsid w:val="00E23C73"/>
    <w:rsid w:val="00E23EDA"/>
    <w:rsid w:val="00E24401"/>
    <w:rsid w:val="00E2583C"/>
    <w:rsid w:val="00E25C2D"/>
    <w:rsid w:val="00E25F7D"/>
    <w:rsid w:val="00E26886"/>
    <w:rsid w:val="00E26910"/>
    <w:rsid w:val="00E27216"/>
    <w:rsid w:val="00E273B4"/>
    <w:rsid w:val="00E27799"/>
    <w:rsid w:val="00E27B49"/>
    <w:rsid w:val="00E30398"/>
    <w:rsid w:val="00E30DBB"/>
    <w:rsid w:val="00E30E9B"/>
    <w:rsid w:val="00E30F9A"/>
    <w:rsid w:val="00E31301"/>
    <w:rsid w:val="00E31EB1"/>
    <w:rsid w:val="00E320FE"/>
    <w:rsid w:val="00E327D2"/>
    <w:rsid w:val="00E32A7C"/>
    <w:rsid w:val="00E32D12"/>
    <w:rsid w:val="00E32E64"/>
    <w:rsid w:val="00E330B1"/>
    <w:rsid w:val="00E335BB"/>
    <w:rsid w:val="00E33724"/>
    <w:rsid w:val="00E33841"/>
    <w:rsid w:val="00E338C8"/>
    <w:rsid w:val="00E33BA8"/>
    <w:rsid w:val="00E33BD5"/>
    <w:rsid w:val="00E3407F"/>
    <w:rsid w:val="00E3444C"/>
    <w:rsid w:val="00E344F1"/>
    <w:rsid w:val="00E34FCB"/>
    <w:rsid w:val="00E35130"/>
    <w:rsid w:val="00E3564C"/>
    <w:rsid w:val="00E35CFD"/>
    <w:rsid w:val="00E36171"/>
    <w:rsid w:val="00E36C2C"/>
    <w:rsid w:val="00E36E9E"/>
    <w:rsid w:val="00E37395"/>
    <w:rsid w:val="00E373D8"/>
    <w:rsid w:val="00E3741A"/>
    <w:rsid w:val="00E378B0"/>
    <w:rsid w:val="00E379B0"/>
    <w:rsid w:val="00E37A65"/>
    <w:rsid w:val="00E37BC4"/>
    <w:rsid w:val="00E37CE9"/>
    <w:rsid w:val="00E37D0F"/>
    <w:rsid w:val="00E4040E"/>
    <w:rsid w:val="00E40483"/>
    <w:rsid w:val="00E40F5A"/>
    <w:rsid w:val="00E411A8"/>
    <w:rsid w:val="00E4138D"/>
    <w:rsid w:val="00E425CD"/>
    <w:rsid w:val="00E42A3B"/>
    <w:rsid w:val="00E42A3E"/>
    <w:rsid w:val="00E42AF1"/>
    <w:rsid w:val="00E43024"/>
    <w:rsid w:val="00E438F1"/>
    <w:rsid w:val="00E44299"/>
    <w:rsid w:val="00E4461F"/>
    <w:rsid w:val="00E44A82"/>
    <w:rsid w:val="00E44BE6"/>
    <w:rsid w:val="00E44C6F"/>
    <w:rsid w:val="00E45E34"/>
    <w:rsid w:val="00E4685F"/>
    <w:rsid w:val="00E46C4A"/>
    <w:rsid w:val="00E46D8A"/>
    <w:rsid w:val="00E47795"/>
    <w:rsid w:val="00E47AC8"/>
    <w:rsid w:val="00E47C97"/>
    <w:rsid w:val="00E47DD3"/>
    <w:rsid w:val="00E47EDE"/>
    <w:rsid w:val="00E50047"/>
    <w:rsid w:val="00E5068A"/>
    <w:rsid w:val="00E5106B"/>
    <w:rsid w:val="00E51421"/>
    <w:rsid w:val="00E51759"/>
    <w:rsid w:val="00E51A12"/>
    <w:rsid w:val="00E51C0B"/>
    <w:rsid w:val="00E52224"/>
    <w:rsid w:val="00E523EA"/>
    <w:rsid w:val="00E524F1"/>
    <w:rsid w:val="00E52BA5"/>
    <w:rsid w:val="00E53044"/>
    <w:rsid w:val="00E53E35"/>
    <w:rsid w:val="00E541A5"/>
    <w:rsid w:val="00E55E58"/>
    <w:rsid w:val="00E55F80"/>
    <w:rsid w:val="00E5675C"/>
    <w:rsid w:val="00E570B3"/>
    <w:rsid w:val="00E5713A"/>
    <w:rsid w:val="00E57BC6"/>
    <w:rsid w:val="00E57EC7"/>
    <w:rsid w:val="00E606ED"/>
    <w:rsid w:val="00E60809"/>
    <w:rsid w:val="00E60F78"/>
    <w:rsid w:val="00E61204"/>
    <w:rsid w:val="00E612DB"/>
    <w:rsid w:val="00E614D9"/>
    <w:rsid w:val="00E61EC1"/>
    <w:rsid w:val="00E620CE"/>
    <w:rsid w:val="00E623AF"/>
    <w:rsid w:val="00E6251A"/>
    <w:rsid w:val="00E630A0"/>
    <w:rsid w:val="00E6390E"/>
    <w:rsid w:val="00E63E34"/>
    <w:rsid w:val="00E63F9D"/>
    <w:rsid w:val="00E64C9A"/>
    <w:rsid w:val="00E650C7"/>
    <w:rsid w:val="00E65975"/>
    <w:rsid w:val="00E660C0"/>
    <w:rsid w:val="00E66B6D"/>
    <w:rsid w:val="00E66C24"/>
    <w:rsid w:val="00E673C4"/>
    <w:rsid w:val="00E67799"/>
    <w:rsid w:val="00E67830"/>
    <w:rsid w:val="00E67B6A"/>
    <w:rsid w:val="00E70118"/>
    <w:rsid w:val="00E703B4"/>
    <w:rsid w:val="00E70E7C"/>
    <w:rsid w:val="00E7111C"/>
    <w:rsid w:val="00E712C7"/>
    <w:rsid w:val="00E71892"/>
    <w:rsid w:val="00E718DB"/>
    <w:rsid w:val="00E719CF"/>
    <w:rsid w:val="00E71ADD"/>
    <w:rsid w:val="00E71C26"/>
    <w:rsid w:val="00E71C4C"/>
    <w:rsid w:val="00E721DA"/>
    <w:rsid w:val="00E72471"/>
    <w:rsid w:val="00E726A0"/>
    <w:rsid w:val="00E72767"/>
    <w:rsid w:val="00E72A1E"/>
    <w:rsid w:val="00E7381F"/>
    <w:rsid w:val="00E73926"/>
    <w:rsid w:val="00E73C5E"/>
    <w:rsid w:val="00E7512B"/>
    <w:rsid w:val="00E7520A"/>
    <w:rsid w:val="00E77218"/>
    <w:rsid w:val="00E776F2"/>
    <w:rsid w:val="00E77CEB"/>
    <w:rsid w:val="00E80EED"/>
    <w:rsid w:val="00E81AD1"/>
    <w:rsid w:val="00E81D44"/>
    <w:rsid w:val="00E8233B"/>
    <w:rsid w:val="00E82A21"/>
    <w:rsid w:val="00E82FA8"/>
    <w:rsid w:val="00E8336E"/>
    <w:rsid w:val="00E8368F"/>
    <w:rsid w:val="00E84112"/>
    <w:rsid w:val="00E845FA"/>
    <w:rsid w:val="00E84C9E"/>
    <w:rsid w:val="00E84F72"/>
    <w:rsid w:val="00E851C6"/>
    <w:rsid w:val="00E851DC"/>
    <w:rsid w:val="00E85688"/>
    <w:rsid w:val="00E856C0"/>
    <w:rsid w:val="00E8587C"/>
    <w:rsid w:val="00E85A1D"/>
    <w:rsid w:val="00E86016"/>
    <w:rsid w:val="00E86542"/>
    <w:rsid w:val="00E875A5"/>
    <w:rsid w:val="00E90CEB"/>
    <w:rsid w:val="00E90EAE"/>
    <w:rsid w:val="00E91D91"/>
    <w:rsid w:val="00E92083"/>
    <w:rsid w:val="00E921D7"/>
    <w:rsid w:val="00E92885"/>
    <w:rsid w:val="00E928B9"/>
    <w:rsid w:val="00E92D59"/>
    <w:rsid w:val="00E93375"/>
    <w:rsid w:val="00E93580"/>
    <w:rsid w:val="00E93654"/>
    <w:rsid w:val="00E93827"/>
    <w:rsid w:val="00E93E03"/>
    <w:rsid w:val="00E94966"/>
    <w:rsid w:val="00E954CA"/>
    <w:rsid w:val="00E95A04"/>
    <w:rsid w:val="00E95B80"/>
    <w:rsid w:val="00E9628B"/>
    <w:rsid w:val="00E96295"/>
    <w:rsid w:val="00E9642A"/>
    <w:rsid w:val="00E96D31"/>
    <w:rsid w:val="00E97877"/>
    <w:rsid w:val="00E979E2"/>
    <w:rsid w:val="00EA0723"/>
    <w:rsid w:val="00EA1207"/>
    <w:rsid w:val="00EA1E3C"/>
    <w:rsid w:val="00EA1F3C"/>
    <w:rsid w:val="00EA23C1"/>
    <w:rsid w:val="00EA2773"/>
    <w:rsid w:val="00EA2CBA"/>
    <w:rsid w:val="00EA3B71"/>
    <w:rsid w:val="00EA58BA"/>
    <w:rsid w:val="00EA5EC3"/>
    <w:rsid w:val="00EA6379"/>
    <w:rsid w:val="00EA7299"/>
    <w:rsid w:val="00EA73BF"/>
    <w:rsid w:val="00EA7638"/>
    <w:rsid w:val="00EA7767"/>
    <w:rsid w:val="00EA793F"/>
    <w:rsid w:val="00EA79C7"/>
    <w:rsid w:val="00EA7EA3"/>
    <w:rsid w:val="00EB0354"/>
    <w:rsid w:val="00EB0A6E"/>
    <w:rsid w:val="00EB0AB7"/>
    <w:rsid w:val="00EB0DB5"/>
    <w:rsid w:val="00EB0FAA"/>
    <w:rsid w:val="00EB1525"/>
    <w:rsid w:val="00EB1801"/>
    <w:rsid w:val="00EB1E41"/>
    <w:rsid w:val="00EB2392"/>
    <w:rsid w:val="00EB2773"/>
    <w:rsid w:val="00EB2ED2"/>
    <w:rsid w:val="00EB3016"/>
    <w:rsid w:val="00EB301E"/>
    <w:rsid w:val="00EB3204"/>
    <w:rsid w:val="00EB43F0"/>
    <w:rsid w:val="00EB4F75"/>
    <w:rsid w:val="00EB6C03"/>
    <w:rsid w:val="00EB7076"/>
    <w:rsid w:val="00EB7640"/>
    <w:rsid w:val="00EC09E2"/>
    <w:rsid w:val="00EC09FA"/>
    <w:rsid w:val="00EC0A73"/>
    <w:rsid w:val="00EC0E04"/>
    <w:rsid w:val="00EC160B"/>
    <w:rsid w:val="00EC1AFF"/>
    <w:rsid w:val="00EC1B81"/>
    <w:rsid w:val="00EC1C47"/>
    <w:rsid w:val="00EC1DEE"/>
    <w:rsid w:val="00EC373F"/>
    <w:rsid w:val="00EC3746"/>
    <w:rsid w:val="00EC3C15"/>
    <w:rsid w:val="00EC4B37"/>
    <w:rsid w:val="00EC4E4C"/>
    <w:rsid w:val="00EC522E"/>
    <w:rsid w:val="00EC59A8"/>
    <w:rsid w:val="00EC5C4D"/>
    <w:rsid w:val="00EC5FFB"/>
    <w:rsid w:val="00EC6D41"/>
    <w:rsid w:val="00EC7E01"/>
    <w:rsid w:val="00EC7F18"/>
    <w:rsid w:val="00ED03BF"/>
    <w:rsid w:val="00ED061B"/>
    <w:rsid w:val="00ED0E6D"/>
    <w:rsid w:val="00ED1221"/>
    <w:rsid w:val="00ED1D2F"/>
    <w:rsid w:val="00ED1FA9"/>
    <w:rsid w:val="00ED20F5"/>
    <w:rsid w:val="00ED2261"/>
    <w:rsid w:val="00ED3189"/>
    <w:rsid w:val="00ED3232"/>
    <w:rsid w:val="00ED3EDD"/>
    <w:rsid w:val="00ED4CBF"/>
    <w:rsid w:val="00ED5831"/>
    <w:rsid w:val="00ED6B75"/>
    <w:rsid w:val="00ED782C"/>
    <w:rsid w:val="00ED7994"/>
    <w:rsid w:val="00ED7A6B"/>
    <w:rsid w:val="00ED7F53"/>
    <w:rsid w:val="00EE0187"/>
    <w:rsid w:val="00EE0599"/>
    <w:rsid w:val="00EE08AA"/>
    <w:rsid w:val="00EE0A07"/>
    <w:rsid w:val="00EE17B9"/>
    <w:rsid w:val="00EE21B5"/>
    <w:rsid w:val="00EE299D"/>
    <w:rsid w:val="00EE2EAE"/>
    <w:rsid w:val="00EE3B9D"/>
    <w:rsid w:val="00EE3C1D"/>
    <w:rsid w:val="00EE453C"/>
    <w:rsid w:val="00EE4B66"/>
    <w:rsid w:val="00EE4DF6"/>
    <w:rsid w:val="00EE69DA"/>
    <w:rsid w:val="00EE71E8"/>
    <w:rsid w:val="00EE75AA"/>
    <w:rsid w:val="00EF0329"/>
    <w:rsid w:val="00EF0E5E"/>
    <w:rsid w:val="00EF131F"/>
    <w:rsid w:val="00EF17C7"/>
    <w:rsid w:val="00EF1F64"/>
    <w:rsid w:val="00EF32B9"/>
    <w:rsid w:val="00EF3A96"/>
    <w:rsid w:val="00EF3A99"/>
    <w:rsid w:val="00EF4195"/>
    <w:rsid w:val="00EF4629"/>
    <w:rsid w:val="00EF49D3"/>
    <w:rsid w:val="00EF4C17"/>
    <w:rsid w:val="00EF4DE1"/>
    <w:rsid w:val="00EF5C1A"/>
    <w:rsid w:val="00EF7D2E"/>
    <w:rsid w:val="00F006A6"/>
    <w:rsid w:val="00F00E63"/>
    <w:rsid w:val="00F01337"/>
    <w:rsid w:val="00F01E63"/>
    <w:rsid w:val="00F02383"/>
    <w:rsid w:val="00F02E2B"/>
    <w:rsid w:val="00F035D5"/>
    <w:rsid w:val="00F03830"/>
    <w:rsid w:val="00F03DE7"/>
    <w:rsid w:val="00F03F3B"/>
    <w:rsid w:val="00F0470F"/>
    <w:rsid w:val="00F04711"/>
    <w:rsid w:val="00F04C0F"/>
    <w:rsid w:val="00F05896"/>
    <w:rsid w:val="00F0641A"/>
    <w:rsid w:val="00F06533"/>
    <w:rsid w:val="00F068A5"/>
    <w:rsid w:val="00F070EC"/>
    <w:rsid w:val="00F07701"/>
    <w:rsid w:val="00F07940"/>
    <w:rsid w:val="00F07A7B"/>
    <w:rsid w:val="00F07D7E"/>
    <w:rsid w:val="00F10375"/>
    <w:rsid w:val="00F1055D"/>
    <w:rsid w:val="00F105D2"/>
    <w:rsid w:val="00F10790"/>
    <w:rsid w:val="00F110E7"/>
    <w:rsid w:val="00F120A1"/>
    <w:rsid w:val="00F1245E"/>
    <w:rsid w:val="00F12740"/>
    <w:rsid w:val="00F13359"/>
    <w:rsid w:val="00F14083"/>
    <w:rsid w:val="00F14793"/>
    <w:rsid w:val="00F14D7C"/>
    <w:rsid w:val="00F14DBF"/>
    <w:rsid w:val="00F15CD6"/>
    <w:rsid w:val="00F166E3"/>
    <w:rsid w:val="00F16E86"/>
    <w:rsid w:val="00F16FD4"/>
    <w:rsid w:val="00F17318"/>
    <w:rsid w:val="00F1749D"/>
    <w:rsid w:val="00F1754C"/>
    <w:rsid w:val="00F2021B"/>
    <w:rsid w:val="00F2035E"/>
    <w:rsid w:val="00F2058D"/>
    <w:rsid w:val="00F20D72"/>
    <w:rsid w:val="00F20E31"/>
    <w:rsid w:val="00F20E4B"/>
    <w:rsid w:val="00F21069"/>
    <w:rsid w:val="00F21E3B"/>
    <w:rsid w:val="00F222AB"/>
    <w:rsid w:val="00F224E5"/>
    <w:rsid w:val="00F22611"/>
    <w:rsid w:val="00F23795"/>
    <w:rsid w:val="00F242E4"/>
    <w:rsid w:val="00F24737"/>
    <w:rsid w:val="00F2475E"/>
    <w:rsid w:val="00F24AAC"/>
    <w:rsid w:val="00F24D42"/>
    <w:rsid w:val="00F2521B"/>
    <w:rsid w:val="00F2568F"/>
    <w:rsid w:val="00F25914"/>
    <w:rsid w:val="00F25F37"/>
    <w:rsid w:val="00F26096"/>
    <w:rsid w:val="00F26BE9"/>
    <w:rsid w:val="00F26FFA"/>
    <w:rsid w:val="00F27438"/>
    <w:rsid w:val="00F27B4E"/>
    <w:rsid w:val="00F30250"/>
    <w:rsid w:val="00F30955"/>
    <w:rsid w:val="00F30AC5"/>
    <w:rsid w:val="00F30BA2"/>
    <w:rsid w:val="00F30D6A"/>
    <w:rsid w:val="00F318C0"/>
    <w:rsid w:val="00F32547"/>
    <w:rsid w:val="00F333B7"/>
    <w:rsid w:val="00F33C8E"/>
    <w:rsid w:val="00F3461E"/>
    <w:rsid w:val="00F35B44"/>
    <w:rsid w:val="00F35BBD"/>
    <w:rsid w:val="00F35D6E"/>
    <w:rsid w:val="00F35DF7"/>
    <w:rsid w:val="00F35EB4"/>
    <w:rsid w:val="00F35FD1"/>
    <w:rsid w:val="00F36303"/>
    <w:rsid w:val="00F3728B"/>
    <w:rsid w:val="00F3744A"/>
    <w:rsid w:val="00F375D4"/>
    <w:rsid w:val="00F37B57"/>
    <w:rsid w:val="00F409F0"/>
    <w:rsid w:val="00F40A6B"/>
    <w:rsid w:val="00F40C40"/>
    <w:rsid w:val="00F41290"/>
    <w:rsid w:val="00F41D0E"/>
    <w:rsid w:val="00F420D1"/>
    <w:rsid w:val="00F4325F"/>
    <w:rsid w:val="00F432FA"/>
    <w:rsid w:val="00F43676"/>
    <w:rsid w:val="00F44105"/>
    <w:rsid w:val="00F441A8"/>
    <w:rsid w:val="00F44B0B"/>
    <w:rsid w:val="00F454B9"/>
    <w:rsid w:val="00F45501"/>
    <w:rsid w:val="00F455AB"/>
    <w:rsid w:val="00F45BDB"/>
    <w:rsid w:val="00F46441"/>
    <w:rsid w:val="00F4673A"/>
    <w:rsid w:val="00F47484"/>
    <w:rsid w:val="00F475BD"/>
    <w:rsid w:val="00F47909"/>
    <w:rsid w:val="00F47C7C"/>
    <w:rsid w:val="00F47DF3"/>
    <w:rsid w:val="00F47E63"/>
    <w:rsid w:val="00F509D9"/>
    <w:rsid w:val="00F50D06"/>
    <w:rsid w:val="00F50F09"/>
    <w:rsid w:val="00F52714"/>
    <w:rsid w:val="00F527DA"/>
    <w:rsid w:val="00F52D43"/>
    <w:rsid w:val="00F539EE"/>
    <w:rsid w:val="00F53AEC"/>
    <w:rsid w:val="00F53C2D"/>
    <w:rsid w:val="00F53CED"/>
    <w:rsid w:val="00F53DE0"/>
    <w:rsid w:val="00F54041"/>
    <w:rsid w:val="00F54B3B"/>
    <w:rsid w:val="00F55185"/>
    <w:rsid w:val="00F553FC"/>
    <w:rsid w:val="00F55CAF"/>
    <w:rsid w:val="00F56AF3"/>
    <w:rsid w:val="00F56D21"/>
    <w:rsid w:val="00F56EB3"/>
    <w:rsid w:val="00F5782B"/>
    <w:rsid w:val="00F60AFC"/>
    <w:rsid w:val="00F60C08"/>
    <w:rsid w:val="00F60ED0"/>
    <w:rsid w:val="00F610D4"/>
    <w:rsid w:val="00F617C6"/>
    <w:rsid w:val="00F61D58"/>
    <w:rsid w:val="00F62D67"/>
    <w:rsid w:val="00F62FB6"/>
    <w:rsid w:val="00F6386A"/>
    <w:rsid w:val="00F63C6A"/>
    <w:rsid w:val="00F641CD"/>
    <w:rsid w:val="00F648E0"/>
    <w:rsid w:val="00F64B19"/>
    <w:rsid w:val="00F650A6"/>
    <w:rsid w:val="00F65C3F"/>
    <w:rsid w:val="00F65F64"/>
    <w:rsid w:val="00F66580"/>
    <w:rsid w:val="00F66B60"/>
    <w:rsid w:val="00F66C0D"/>
    <w:rsid w:val="00F67809"/>
    <w:rsid w:val="00F71304"/>
    <w:rsid w:val="00F7131F"/>
    <w:rsid w:val="00F71C98"/>
    <w:rsid w:val="00F71CCC"/>
    <w:rsid w:val="00F71F77"/>
    <w:rsid w:val="00F7218F"/>
    <w:rsid w:val="00F73183"/>
    <w:rsid w:val="00F73ACD"/>
    <w:rsid w:val="00F73AE4"/>
    <w:rsid w:val="00F756B8"/>
    <w:rsid w:val="00F76C1D"/>
    <w:rsid w:val="00F76C91"/>
    <w:rsid w:val="00F76E12"/>
    <w:rsid w:val="00F8060F"/>
    <w:rsid w:val="00F8114E"/>
    <w:rsid w:val="00F8131C"/>
    <w:rsid w:val="00F81537"/>
    <w:rsid w:val="00F822A9"/>
    <w:rsid w:val="00F82775"/>
    <w:rsid w:val="00F82C09"/>
    <w:rsid w:val="00F83659"/>
    <w:rsid w:val="00F83BA5"/>
    <w:rsid w:val="00F83CA7"/>
    <w:rsid w:val="00F83E7C"/>
    <w:rsid w:val="00F83EF4"/>
    <w:rsid w:val="00F84422"/>
    <w:rsid w:val="00F844DB"/>
    <w:rsid w:val="00F84658"/>
    <w:rsid w:val="00F84CE2"/>
    <w:rsid w:val="00F851EB"/>
    <w:rsid w:val="00F85229"/>
    <w:rsid w:val="00F85AFA"/>
    <w:rsid w:val="00F86219"/>
    <w:rsid w:val="00F868BE"/>
    <w:rsid w:val="00F87028"/>
    <w:rsid w:val="00F8798C"/>
    <w:rsid w:val="00F90690"/>
    <w:rsid w:val="00F9087D"/>
    <w:rsid w:val="00F917FE"/>
    <w:rsid w:val="00F91979"/>
    <w:rsid w:val="00F92B8A"/>
    <w:rsid w:val="00F93A50"/>
    <w:rsid w:val="00F94CED"/>
    <w:rsid w:val="00F94D48"/>
    <w:rsid w:val="00F951FA"/>
    <w:rsid w:val="00F9529D"/>
    <w:rsid w:val="00F960BE"/>
    <w:rsid w:val="00F9701F"/>
    <w:rsid w:val="00F970CA"/>
    <w:rsid w:val="00F97376"/>
    <w:rsid w:val="00F974DA"/>
    <w:rsid w:val="00F97760"/>
    <w:rsid w:val="00F97E85"/>
    <w:rsid w:val="00F97ED6"/>
    <w:rsid w:val="00FA01BB"/>
    <w:rsid w:val="00FA0E3E"/>
    <w:rsid w:val="00FA1043"/>
    <w:rsid w:val="00FA1303"/>
    <w:rsid w:val="00FA1B1F"/>
    <w:rsid w:val="00FA1CDD"/>
    <w:rsid w:val="00FA1F07"/>
    <w:rsid w:val="00FA1FA2"/>
    <w:rsid w:val="00FA2678"/>
    <w:rsid w:val="00FA3A6E"/>
    <w:rsid w:val="00FA3DF2"/>
    <w:rsid w:val="00FA55DF"/>
    <w:rsid w:val="00FA5FFB"/>
    <w:rsid w:val="00FA64E5"/>
    <w:rsid w:val="00FA7581"/>
    <w:rsid w:val="00FA787D"/>
    <w:rsid w:val="00FA78BB"/>
    <w:rsid w:val="00FA7926"/>
    <w:rsid w:val="00FB02FB"/>
    <w:rsid w:val="00FB0982"/>
    <w:rsid w:val="00FB0D19"/>
    <w:rsid w:val="00FB1A24"/>
    <w:rsid w:val="00FB1F7E"/>
    <w:rsid w:val="00FB2CB8"/>
    <w:rsid w:val="00FB3F53"/>
    <w:rsid w:val="00FB4D6A"/>
    <w:rsid w:val="00FB4F04"/>
    <w:rsid w:val="00FB4FE2"/>
    <w:rsid w:val="00FB5051"/>
    <w:rsid w:val="00FB51F3"/>
    <w:rsid w:val="00FB5FCE"/>
    <w:rsid w:val="00FB6256"/>
    <w:rsid w:val="00FB64CF"/>
    <w:rsid w:val="00FB6668"/>
    <w:rsid w:val="00FB6B9C"/>
    <w:rsid w:val="00FB703E"/>
    <w:rsid w:val="00FB750E"/>
    <w:rsid w:val="00FB769B"/>
    <w:rsid w:val="00FB7793"/>
    <w:rsid w:val="00FB7DC1"/>
    <w:rsid w:val="00FC012A"/>
    <w:rsid w:val="00FC018D"/>
    <w:rsid w:val="00FC09EB"/>
    <w:rsid w:val="00FC0C01"/>
    <w:rsid w:val="00FC1070"/>
    <w:rsid w:val="00FC1545"/>
    <w:rsid w:val="00FC2270"/>
    <w:rsid w:val="00FC25F7"/>
    <w:rsid w:val="00FC2862"/>
    <w:rsid w:val="00FC30C1"/>
    <w:rsid w:val="00FC30F6"/>
    <w:rsid w:val="00FC31C0"/>
    <w:rsid w:val="00FC3637"/>
    <w:rsid w:val="00FC411E"/>
    <w:rsid w:val="00FC41BC"/>
    <w:rsid w:val="00FC4514"/>
    <w:rsid w:val="00FC48DD"/>
    <w:rsid w:val="00FC4CAE"/>
    <w:rsid w:val="00FC4FA4"/>
    <w:rsid w:val="00FC608A"/>
    <w:rsid w:val="00FC60D6"/>
    <w:rsid w:val="00FC6369"/>
    <w:rsid w:val="00FC6A72"/>
    <w:rsid w:val="00FC6ADA"/>
    <w:rsid w:val="00FC77F1"/>
    <w:rsid w:val="00FC7CE8"/>
    <w:rsid w:val="00FD07B1"/>
    <w:rsid w:val="00FD0935"/>
    <w:rsid w:val="00FD11F7"/>
    <w:rsid w:val="00FD155C"/>
    <w:rsid w:val="00FD1B2F"/>
    <w:rsid w:val="00FD2735"/>
    <w:rsid w:val="00FD2930"/>
    <w:rsid w:val="00FD2A49"/>
    <w:rsid w:val="00FD2B54"/>
    <w:rsid w:val="00FD3430"/>
    <w:rsid w:val="00FD3CEF"/>
    <w:rsid w:val="00FD3D57"/>
    <w:rsid w:val="00FD470D"/>
    <w:rsid w:val="00FD54BE"/>
    <w:rsid w:val="00FD5554"/>
    <w:rsid w:val="00FD631A"/>
    <w:rsid w:val="00FD647A"/>
    <w:rsid w:val="00FD6814"/>
    <w:rsid w:val="00FD6D09"/>
    <w:rsid w:val="00FE0B31"/>
    <w:rsid w:val="00FE0D6C"/>
    <w:rsid w:val="00FE0E12"/>
    <w:rsid w:val="00FE1624"/>
    <w:rsid w:val="00FE1678"/>
    <w:rsid w:val="00FE3145"/>
    <w:rsid w:val="00FE3679"/>
    <w:rsid w:val="00FE4304"/>
    <w:rsid w:val="00FE432E"/>
    <w:rsid w:val="00FE4E53"/>
    <w:rsid w:val="00FE532E"/>
    <w:rsid w:val="00FE6259"/>
    <w:rsid w:val="00FE729A"/>
    <w:rsid w:val="00FE75F7"/>
    <w:rsid w:val="00FE7A0C"/>
    <w:rsid w:val="00FF0092"/>
    <w:rsid w:val="00FF032F"/>
    <w:rsid w:val="00FF037D"/>
    <w:rsid w:val="00FF0670"/>
    <w:rsid w:val="00FF09BB"/>
    <w:rsid w:val="00FF0E40"/>
    <w:rsid w:val="00FF102C"/>
    <w:rsid w:val="00FF1B7C"/>
    <w:rsid w:val="00FF1E99"/>
    <w:rsid w:val="00FF3E65"/>
    <w:rsid w:val="00FF441F"/>
    <w:rsid w:val="00FF4B0A"/>
    <w:rsid w:val="00FF547B"/>
    <w:rsid w:val="00FF5BF7"/>
    <w:rsid w:val="00FF5E1F"/>
    <w:rsid w:val="00FF7A56"/>
    <w:rsid w:val="00FF7DDA"/>
    <w:rsid w:val="00FF7E56"/>
    <w:rsid w:val="0B4FC6B9"/>
    <w:rsid w:val="1B06D11B"/>
    <w:rsid w:val="30F0FE7D"/>
    <w:rsid w:val="3E9132A0"/>
    <w:rsid w:val="4F0A56CD"/>
    <w:rsid w:val="511240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82901"/>
  <w15:chartTrackingRefBased/>
  <w15:docId w15:val="{8FD3C55C-4725-4CEA-AAC7-F1E90AC3A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1E0"/>
    <w:pPr>
      <w:widowControl w:val="0"/>
      <w:autoSpaceDE w:val="0"/>
      <w:autoSpaceDN w:val="0"/>
      <w:spacing w:after="0" w:line="240" w:lineRule="auto"/>
    </w:pPr>
    <w:rPr>
      <w:rFonts w:eastAsia="Trebuchet MS" w:cs="Trebuchet MS"/>
      <w:szCs w:val="22"/>
    </w:rPr>
  </w:style>
  <w:style w:type="paragraph" w:styleId="Heading1">
    <w:name w:val="heading 1"/>
    <w:basedOn w:val="Normal"/>
    <w:link w:val="Heading1Char"/>
    <w:uiPriority w:val="9"/>
    <w:qFormat/>
    <w:rsid w:val="008D7B72"/>
    <w:pPr>
      <w:widowControl/>
      <w:autoSpaceDE/>
      <w:autoSpaceDN/>
      <w:spacing w:after="240" w:line="464" w:lineRule="exact"/>
      <w:outlineLvl w:val="0"/>
    </w:pPr>
    <w:rPr>
      <w:rFonts w:eastAsia="Times New Roman" w:cs="Times New Roman"/>
      <w:b/>
      <w:bCs/>
      <w:color w:val="B65020"/>
      <w:sz w:val="32"/>
      <w:szCs w:val="28"/>
      <w:lang w:eastAsia="en-GB"/>
    </w:rPr>
  </w:style>
  <w:style w:type="paragraph" w:styleId="Heading2">
    <w:name w:val="heading 2"/>
    <w:basedOn w:val="Normal"/>
    <w:next w:val="Normal"/>
    <w:link w:val="Heading2Char"/>
    <w:uiPriority w:val="9"/>
    <w:unhideWhenUsed/>
    <w:qFormat/>
    <w:rsid w:val="00871DFC"/>
    <w:pPr>
      <w:keepNext/>
      <w:keepLines/>
      <w:spacing w:before="120" w:after="120"/>
      <w:outlineLvl w:val="1"/>
    </w:pPr>
    <w:rPr>
      <w:rFonts w:eastAsiaTheme="majorEastAsia" w:cstheme="majorBidi"/>
      <w:b/>
      <w:color w:val="003399"/>
      <w:sz w:val="28"/>
      <w:szCs w:val="26"/>
    </w:rPr>
  </w:style>
  <w:style w:type="paragraph" w:styleId="Heading3">
    <w:name w:val="heading 3"/>
    <w:basedOn w:val="Normal"/>
    <w:next w:val="Normal"/>
    <w:link w:val="Heading3Char"/>
    <w:uiPriority w:val="9"/>
    <w:unhideWhenUsed/>
    <w:qFormat/>
    <w:rsid w:val="0030701E"/>
    <w:pPr>
      <w:keepNext/>
      <w:keepLines/>
      <w:numPr>
        <w:numId w:val="2"/>
      </w:numPr>
      <w:spacing w:before="240" w:after="240"/>
      <w:ind w:left="357" w:hanging="357"/>
      <w:outlineLvl w:val="2"/>
    </w:pPr>
    <w:rPr>
      <w:rFonts w:eastAsiaTheme="majorEastAsia" w:cstheme="majorBidi"/>
      <w:b/>
      <w:color w:val="0C4058"/>
      <w:sz w:val="28"/>
      <w:szCs w:val="24"/>
    </w:rPr>
  </w:style>
  <w:style w:type="paragraph" w:styleId="Heading4">
    <w:name w:val="heading 4"/>
    <w:basedOn w:val="Normal"/>
    <w:next w:val="Normal"/>
    <w:link w:val="Heading4Char"/>
    <w:uiPriority w:val="9"/>
    <w:unhideWhenUsed/>
    <w:qFormat/>
    <w:rsid w:val="00F2591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005"/>
    <w:pPr>
      <w:tabs>
        <w:tab w:val="center" w:pos="4513"/>
        <w:tab w:val="right" w:pos="9026"/>
      </w:tabs>
    </w:pPr>
  </w:style>
  <w:style w:type="character" w:customStyle="1" w:styleId="HeaderChar">
    <w:name w:val="Header Char"/>
    <w:basedOn w:val="DefaultParagraphFont"/>
    <w:link w:val="Header"/>
    <w:uiPriority w:val="99"/>
    <w:rsid w:val="00BA1005"/>
  </w:style>
  <w:style w:type="paragraph" w:styleId="Footer">
    <w:name w:val="footer"/>
    <w:basedOn w:val="Normal"/>
    <w:link w:val="FooterChar"/>
    <w:uiPriority w:val="99"/>
    <w:unhideWhenUsed/>
    <w:rsid w:val="00BA1005"/>
    <w:pPr>
      <w:tabs>
        <w:tab w:val="center" w:pos="4513"/>
        <w:tab w:val="right" w:pos="9026"/>
      </w:tabs>
    </w:pPr>
  </w:style>
  <w:style w:type="character" w:customStyle="1" w:styleId="FooterChar">
    <w:name w:val="Footer Char"/>
    <w:basedOn w:val="DefaultParagraphFont"/>
    <w:link w:val="Footer"/>
    <w:uiPriority w:val="99"/>
    <w:rsid w:val="00BA1005"/>
  </w:style>
  <w:style w:type="character" w:customStyle="1" w:styleId="Heading1Char">
    <w:name w:val="Heading 1 Char"/>
    <w:basedOn w:val="DefaultParagraphFont"/>
    <w:link w:val="Heading1"/>
    <w:uiPriority w:val="9"/>
    <w:rsid w:val="008D7B72"/>
    <w:rPr>
      <w:rFonts w:eastAsia="Times New Roman" w:cs="Times New Roman"/>
      <w:b/>
      <w:bCs/>
      <w:color w:val="B65020"/>
      <w:sz w:val="32"/>
      <w:szCs w:val="28"/>
      <w:lang w:eastAsia="en-GB"/>
    </w:rPr>
  </w:style>
  <w:style w:type="paragraph" w:styleId="Title">
    <w:name w:val="Title"/>
    <w:basedOn w:val="Normal"/>
    <w:next w:val="Normal"/>
    <w:link w:val="TitleChar"/>
    <w:qFormat/>
    <w:rsid w:val="00E46C4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46C4A"/>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71DFC"/>
    <w:rPr>
      <w:rFonts w:eastAsiaTheme="majorEastAsia" w:cstheme="majorBidi"/>
      <w:b/>
      <w:color w:val="003399"/>
      <w:sz w:val="28"/>
      <w:szCs w:val="26"/>
    </w:rPr>
  </w:style>
  <w:style w:type="paragraph" w:styleId="TOCHeading">
    <w:name w:val="TOC Heading"/>
    <w:basedOn w:val="Heading1"/>
    <w:next w:val="Normal"/>
    <w:uiPriority w:val="39"/>
    <w:unhideWhenUsed/>
    <w:qFormat/>
    <w:rsid w:val="00037B5D"/>
    <w:pPr>
      <w:keepNext/>
      <w:keepLines/>
      <w:spacing w:before="240" w:after="0" w:line="259" w:lineRule="auto"/>
      <w:outlineLvl w:val="9"/>
    </w:pPr>
    <w:rPr>
      <w:rFonts w:asciiTheme="majorHAnsi" w:eastAsiaTheme="majorEastAsia" w:hAnsiTheme="majorHAnsi" w:cstheme="majorBidi"/>
      <w:b w:val="0"/>
      <w:bCs w:val="0"/>
      <w:color w:val="2F5496" w:themeColor="accent1" w:themeShade="BF"/>
      <w:szCs w:val="32"/>
      <w:lang w:val="en-US" w:eastAsia="en-US"/>
    </w:rPr>
  </w:style>
  <w:style w:type="paragraph" w:styleId="TOC1">
    <w:name w:val="toc 1"/>
    <w:basedOn w:val="Normal"/>
    <w:next w:val="Normal"/>
    <w:autoRedefine/>
    <w:uiPriority w:val="39"/>
    <w:unhideWhenUsed/>
    <w:rsid w:val="00037B5D"/>
    <w:pPr>
      <w:spacing w:after="100"/>
    </w:pPr>
  </w:style>
  <w:style w:type="paragraph" w:styleId="TOC2">
    <w:name w:val="toc 2"/>
    <w:basedOn w:val="Normal"/>
    <w:next w:val="Normal"/>
    <w:autoRedefine/>
    <w:uiPriority w:val="39"/>
    <w:unhideWhenUsed/>
    <w:rsid w:val="004F2234"/>
    <w:pPr>
      <w:tabs>
        <w:tab w:val="right" w:leader="dot" w:pos="9628"/>
      </w:tabs>
      <w:spacing w:after="100"/>
      <w:ind w:left="220"/>
    </w:pPr>
  </w:style>
  <w:style w:type="character" w:styleId="Hyperlink">
    <w:name w:val="Hyperlink"/>
    <w:basedOn w:val="DefaultParagraphFont"/>
    <w:uiPriority w:val="99"/>
    <w:unhideWhenUsed/>
    <w:rsid w:val="00037B5D"/>
    <w:rPr>
      <w:color w:val="0563C1" w:themeColor="hyperlink"/>
      <w:u w:val="single"/>
    </w:rPr>
  </w:style>
  <w:style w:type="character" w:customStyle="1" w:styleId="Heading3Char">
    <w:name w:val="Heading 3 Char"/>
    <w:basedOn w:val="DefaultParagraphFont"/>
    <w:link w:val="Heading3"/>
    <w:uiPriority w:val="9"/>
    <w:rsid w:val="0030701E"/>
    <w:rPr>
      <w:rFonts w:eastAsiaTheme="majorEastAsia" w:cstheme="majorBidi"/>
      <w:b/>
      <w:color w:val="0C4058"/>
      <w:sz w:val="28"/>
      <w:szCs w:val="24"/>
    </w:rPr>
  </w:style>
  <w:style w:type="character" w:customStyle="1" w:styleId="Heading4Char">
    <w:name w:val="Heading 4 Char"/>
    <w:basedOn w:val="DefaultParagraphFont"/>
    <w:link w:val="Heading4"/>
    <w:uiPriority w:val="9"/>
    <w:rsid w:val="00F25914"/>
    <w:rPr>
      <w:rFonts w:asciiTheme="majorHAnsi" w:eastAsiaTheme="majorEastAsia" w:hAnsiTheme="majorHAnsi" w:cstheme="majorBidi"/>
      <w:i/>
      <w:iCs/>
      <w:color w:val="2F5496" w:themeColor="accent1" w:themeShade="BF"/>
      <w:sz w:val="24"/>
      <w:szCs w:val="22"/>
    </w:rPr>
  </w:style>
  <w:style w:type="paragraph" w:styleId="TOC3">
    <w:name w:val="toc 3"/>
    <w:basedOn w:val="Normal"/>
    <w:next w:val="Normal"/>
    <w:autoRedefine/>
    <w:uiPriority w:val="39"/>
    <w:unhideWhenUsed/>
    <w:rsid w:val="008134F0"/>
    <w:pPr>
      <w:tabs>
        <w:tab w:val="left" w:pos="1100"/>
        <w:tab w:val="right" w:leader="dot" w:pos="9628"/>
      </w:tabs>
      <w:spacing w:after="100"/>
      <w:ind w:left="480"/>
    </w:pPr>
  </w:style>
  <w:style w:type="paragraph" w:styleId="ListParagraph">
    <w:name w:val="List Paragraph"/>
    <w:basedOn w:val="Normal"/>
    <w:link w:val="ListParagraphChar"/>
    <w:uiPriority w:val="34"/>
    <w:qFormat/>
    <w:rsid w:val="00B71AAB"/>
    <w:pPr>
      <w:ind w:left="720"/>
      <w:contextualSpacing/>
    </w:pPr>
  </w:style>
  <w:style w:type="paragraph" w:styleId="TOC4">
    <w:name w:val="toc 4"/>
    <w:basedOn w:val="Normal"/>
    <w:next w:val="Normal"/>
    <w:autoRedefine/>
    <w:uiPriority w:val="39"/>
    <w:unhideWhenUsed/>
    <w:rsid w:val="006B0348"/>
    <w:pPr>
      <w:widowControl/>
      <w:autoSpaceDE/>
      <w:autoSpaceDN/>
      <w:spacing w:after="100" w:line="259" w:lineRule="auto"/>
      <w:ind w:left="660"/>
    </w:pPr>
    <w:rPr>
      <w:rFonts w:asciiTheme="minorHAnsi" w:eastAsiaTheme="minorEastAsia" w:hAnsiTheme="minorHAnsi" w:cstheme="minorBidi"/>
      <w:lang w:eastAsia="en-AU"/>
    </w:rPr>
  </w:style>
  <w:style w:type="paragraph" w:styleId="TOC5">
    <w:name w:val="toc 5"/>
    <w:basedOn w:val="Normal"/>
    <w:next w:val="Normal"/>
    <w:autoRedefine/>
    <w:uiPriority w:val="39"/>
    <w:unhideWhenUsed/>
    <w:rsid w:val="006B0348"/>
    <w:pPr>
      <w:widowControl/>
      <w:autoSpaceDE/>
      <w:autoSpaceDN/>
      <w:spacing w:after="100" w:line="259" w:lineRule="auto"/>
      <w:ind w:left="880"/>
    </w:pPr>
    <w:rPr>
      <w:rFonts w:asciiTheme="minorHAnsi" w:eastAsiaTheme="minorEastAsia" w:hAnsiTheme="minorHAnsi" w:cstheme="minorBidi"/>
      <w:lang w:eastAsia="en-AU"/>
    </w:rPr>
  </w:style>
  <w:style w:type="paragraph" w:styleId="TOC6">
    <w:name w:val="toc 6"/>
    <w:basedOn w:val="Normal"/>
    <w:next w:val="Normal"/>
    <w:autoRedefine/>
    <w:uiPriority w:val="39"/>
    <w:unhideWhenUsed/>
    <w:rsid w:val="006B0348"/>
    <w:pPr>
      <w:widowControl/>
      <w:autoSpaceDE/>
      <w:autoSpaceDN/>
      <w:spacing w:after="100" w:line="259" w:lineRule="auto"/>
      <w:ind w:left="1100"/>
    </w:pPr>
    <w:rPr>
      <w:rFonts w:asciiTheme="minorHAnsi" w:eastAsiaTheme="minorEastAsia" w:hAnsiTheme="minorHAnsi" w:cstheme="minorBidi"/>
      <w:lang w:eastAsia="en-AU"/>
    </w:rPr>
  </w:style>
  <w:style w:type="paragraph" w:styleId="TOC7">
    <w:name w:val="toc 7"/>
    <w:basedOn w:val="Normal"/>
    <w:next w:val="Normal"/>
    <w:autoRedefine/>
    <w:uiPriority w:val="39"/>
    <w:unhideWhenUsed/>
    <w:rsid w:val="006B0348"/>
    <w:pPr>
      <w:widowControl/>
      <w:autoSpaceDE/>
      <w:autoSpaceDN/>
      <w:spacing w:after="100" w:line="259" w:lineRule="auto"/>
      <w:ind w:left="1320"/>
    </w:pPr>
    <w:rPr>
      <w:rFonts w:asciiTheme="minorHAnsi" w:eastAsiaTheme="minorEastAsia" w:hAnsiTheme="minorHAnsi" w:cstheme="minorBidi"/>
      <w:lang w:eastAsia="en-AU"/>
    </w:rPr>
  </w:style>
  <w:style w:type="paragraph" w:styleId="TOC8">
    <w:name w:val="toc 8"/>
    <w:basedOn w:val="Normal"/>
    <w:next w:val="Normal"/>
    <w:autoRedefine/>
    <w:uiPriority w:val="39"/>
    <w:unhideWhenUsed/>
    <w:rsid w:val="006B0348"/>
    <w:pPr>
      <w:widowControl/>
      <w:autoSpaceDE/>
      <w:autoSpaceDN/>
      <w:spacing w:after="100" w:line="259" w:lineRule="auto"/>
      <w:ind w:left="1540"/>
    </w:pPr>
    <w:rPr>
      <w:rFonts w:asciiTheme="minorHAnsi" w:eastAsiaTheme="minorEastAsia" w:hAnsiTheme="minorHAnsi" w:cstheme="minorBidi"/>
      <w:lang w:eastAsia="en-AU"/>
    </w:rPr>
  </w:style>
  <w:style w:type="paragraph" w:styleId="TOC9">
    <w:name w:val="toc 9"/>
    <w:basedOn w:val="Normal"/>
    <w:next w:val="Normal"/>
    <w:autoRedefine/>
    <w:uiPriority w:val="39"/>
    <w:unhideWhenUsed/>
    <w:rsid w:val="006B0348"/>
    <w:pPr>
      <w:widowControl/>
      <w:autoSpaceDE/>
      <w:autoSpaceDN/>
      <w:spacing w:after="100" w:line="259" w:lineRule="auto"/>
      <w:ind w:left="1760"/>
    </w:pPr>
    <w:rPr>
      <w:rFonts w:asciiTheme="minorHAnsi" w:eastAsiaTheme="minorEastAsia" w:hAnsiTheme="minorHAnsi" w:cstheme="minorBidi"/>
      <w:lang w:eastAsia="en-AU"/>
    </w:rPr>
  </w:style>
  <w:style w:type="character" w:customStyle="1" w:styleId="UnresolvedMention1">
    <w:name w:val="Unresolved Mention1"/>
    <w:basedOn w:val="DefaultParagraphFont"/>
    <w:uiPriority w:val="99"/>
    <w:semiHidden/>
    <w:unhideWhenUsed/>
    <w:rsid w:val="006B0348"/>
    <w:rPr>
      <w:color w:val="605E5C"/>
      <w:shd w:val="clear" w:color="auto" w:fill="E1DFDD"/>
    </w:rPr>
  </w:style>
  <w:style w:type="paragraph" w:customStyle="1" w:styleId="TableParagraph">
    <w:name w:val="Table Paragraph"/>
    <w:basedOn w:val="Normal"/>
    <w:uiPriority w:val="1"/>
    <w:qFormat/>
    <w:rsid w:val="00326C26"/>
    <w:rPr>
      <w:rFonts w:eastAsia="Arial" w:cs="Arial"/>
    </w:rPr>
  </w:style>
  <w:style w:type="table" w:styleId="TableGrid">
    <w:name w:val="Table Grid"/>
    <w:basedOn w:val="TableNormal"/>
    <w:uiPriority w:val="39"/>
    <w:rsid w:val="00735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C0167"/>
    <w:pPr>
      <w:spacing w:before="120"/>
    </w:pPr>
    <w:rPr>
      <w:rFonts w:eastAsia="Arial" w:cs="Arial"/>
      <w:szCs w:val="24"/>
    </w:rPr>
  </w:style>
  <w:style w:type="character" w:customStyle="1" w:styleId="BodyTextChar">
    <w:name w:val="Body Text Char"/>
    <w:basedOn w:val="DefaultParagraphFont"/>
    <w:link w:val="BodyText"/>
    <w:uiPriority w:val="1"/>
    <w:rsid w:val="00BC0167"/>
    <w:rPr>
      <w:rFonts w:eastAsia="Arial"/>
      <w:sz w:val="24"/>
      <w:szCs w:val="24"/>
    </w:rPr>
  </w:style>
  <w:style w:type="character" w:customStyle="1" w:styleId="ListParagraphChar">
    <w:name w:val="List Paragraph Char"/>
    <w:basedOn w:val="DefaultParagraphFont"/>
    <w:link w:val="ListParagraph"/>
    <w:uiPriority w:val="34"/>
    <w:rsid w:val="00A20FCA"/>
    <w:rPr>
      <w:rFonts w:ascii="Gill Sans MT" w:eastAsia="Trebuchet MS" w:hAnsi="Gill Sans MT" w:cs="Trebuchet MS"/>
      <w:sz w:val="24"/>
      <w:szCs w:val="22"/>
    </w:rPr>
  </w:style>
  <w:style w:type="character" w:styleId="FollowedHyperlink">
    <w:name w:val="FollowedHyperlink"/>
    <w:basedOn w:val="DefaultParagraphFont"/>
    <w:uiPriority w:val="99"/>
    <w:semiHidden/>
    <w:unhideWhenUsed/>
    <w:rsid w:val="0043799C"/>
    <w:rPr>
      <w:color w:val="954F72" w:themeColor="followedHyperlink"/>
      <w:u w:val="single"/>
    </w:rPr>
  </w:style>
  <w:style w:type="character" w:styleId="CommentReference">
    <w:name w:val="annotation reference"/>
    <w:basedOn w:val="DefaultParagraphFont"/>
    <w:uiPriority w:val="99"/>
    <w:semiHidden/>
    <w:unhideWhenUsed/>
    <w:rsid w:val="00F84658"/>
    <w:rPr>
      <w:sz w:val="16"/>
      <w:szCs w:val="16"/>
    </w:rPr>
  </w:style>
  <w:style w:type="paragraph" w:styleId="CommentText">
    <w:name w:val="annotation text"/>
    <w:basedOn w:val="Normal"/>
    <w:link w:val="CommentTextChar"/>
    <w:uiPriority w:val="99"/>
    <w:unhideWhenUsed/>
    <w:rsid w:val="00F84658"/>
    <w:rPr>
      <w:sz w:val="20"/>
      <w:szCs w:val="20"/>
    </w:rPr>
  </w:style>
  <w:style w:type="character" w:customStyle="1" w:styleId="CommentTextChar">
    <w:name w:val="Comment Text Char"/>
    <w:basedOn w:val="DefaultParagraphFont"/>
    <w:link w:val="CommentText"/>
    <w:uiPriority w:val="99"/>
    <w:rsid w:val="00F84658"/>
    <w:rPr>
      <w:rFonts w:ascii="Gill Sans MT" w:eastAsia="Trebuchet MS" w:hAnsi="Gill Sans MT" w:cs="Trebuchet MS"/>
      <w:sz w:val="20"/>
    </w:rPr>
  </w:style>
  <w:style w:type="paragraph" w:styleId="CommentSubject">
    <w:name w:val="annotation subject"/>
    <w:basedOn w:val="CommentText"/>
    <w:next w:val="CommentText"/>
    <w:link w:val="CommentSubjectChar"/>
    <w:uiPriority w:val="99"/>
    <w:semiHidden/>
    <w:unhideWhenUsed/>
    <w:rsid w:val="00F84658"/>
    <w:rPr>
      <w:b/>
      <w:bCs/>
    </w:rPr>
  </w:style>
  <w:style w:type="character" w:customStyle="1" w:styleId="CommentSubjectChar">
    <w:name w:val="Comment Subject Char"/>
    <w:basedOn w:val="CommentTextChar"/>
    <w:link w:val="CommentSubject"/>
    <w:uiPriority w:val="99"/>
    <w:semiHidden/>
    <w:rsid w:val="00F84658"/>
    <w:rPr>
      <w:rFonts w:ascii="Gill Sans MT" w:eastAsia="Trebuchet MS" w:hAnsi="Gill Sans MT" w:cs="Trebuchet MS"/>
      <w:b/>
      <w:bCs/>
      <w:sz w:val="20"/>
    </w:rPr>
  </w:style>
  <w:style w:type="paragraph" w:styleId="BalloonText">
    <w:name w:val="Balloon Text"/>
    <w:basedOn w:val="Normal"/>
    <w:link w:val="BalloonTextChar"/>
    <w:uiPriority w:val="99"/>
    <w:semiHidden/>
    <w:unhideWhenUsed/>
    <w:rsid w:val="009611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1EF"/>
    <w:rPr>
      <w:rFonts w:ascii="Segoe UI" w:eastAsia="Trebuchet MS" w:hAnsi="Segoe UI" w:cs="Segoe UI"/>
      <w:sz w:val="18"/>
      <w:szCs w:val="18"/>
    </w:rPr>
  </w:style>
  <w:style w:type="paragraph" w:styleId="Revision">
    <w:name w:val="Revision"/>
    <w:hidden/>
    <w:uiPriority w:val="99"/>
    <w:semiHidden/>
    <w:rsid w:val="00874DFE"/>
    <w:pPr>
      <w:spacing w:after="0" w:line="240" w:lineRule="auto"/>
    </w:pPr>
    <w:rPr>
      <w:rFonts w:ascii="Gill Sans MT" w:eastAsia="Trebuchet MS" w:hAnsi="Gill Sans MT" w:cs="Trebuchet MS"/>
      <w:sz w:val="24"/>
      <w:szCs w:val="22"/>
    </w:rPr>
  </w:style>
  <w:style w:type="character" w:styleId="UnresolvedMention">
    <w:name w:val="Unresolved Mention"/>
    <w:basedOn w:val="DefaultParagraphFont"/>
    <w:uiPriority w:val="99"/>
    <w:semiHidden/>
    <w:unhideWhenUsed/>
    <w:rsid w:val="00BE6EAE"/>
    <w:rPr>
      <w:color w:val="605E5C"/>
      <w:shd w:val="clear" w:color="auto" w:fill="E1DFDD"/>
    </w:rPr>
  </w:style>
  <w:style w:type="character" w:styleId="Strong">
    <w:name w:val="Strong"/>
    <w:basedOn w:val="DefaultParagraphFont"/>
    <w:uiPriority w:val="22"/>
    <w:qFormat/>
    <w:rsid w:val="00D21FC5"/>
    <w:rPr>
      <w:rFonts w:ascii="Poppins Light" w:hAnsi="Poppins Light"/>
      <w:b/>
      <w:bCs/>
    </w:rPr>
  </w:style>
  <w:style w:type="paragraph" w:customStyle="1" w:styleId="CoverTitle">
    <w:name w:val="Cover Title"/>
    <w:basedOn w:val="Title"/>
    <w:link w:val="CoverTitleChar"/>
    <w:rsid w:val="00D21FC5"/>
    <w:pPr>
      <w:widowControl/>
      <w:autoSpaceDE/>
      <w:autoSpaceDN/>
      <w:spacing w:after="120"/>
    </w:pPr>
    <w:rPr>
      <w:color w:val="44546A" w:themeColor="text2"/>
      <w:sz w:val="72"/>
      <w:szCs w:val="72"/>
      <w14:ligatures w14:val="standardContextual"/>
    </w:rPr>
  </w:style>
  <w:style w:type="character" w:customStyle="1" w:styleId="CoverTitleChar">
    <w:name w:val="Cover Title Char"/>
    <w:basedOn w:val="TitleChar"/>
    <w:link w:val="CoverTitle"/>
    <w:rsid w:val="00D21FC5"/>
    <w:rPr>
      <w:rFonts w:asciiTheme="majorHAnsi" w:eastAsiaTheme="majorEastAsia" w:hAnsiTheme="majorHAnsi" w:cstheme="majorBidi"/>
      <w:color w:val="44546A" w:themeColor="text2"/>
      <w:spacing w:val="-10"/>
      <w:kern w:val="28"/>
      <w:sz w:val="72"/>
      <w:szCs w:val="72"/>
      <w14:ligatures w14:val="standardContextual"/>
    </w:rPr>
  </w:style>
  <w:style w:type="paragraph" w:customStyle="1" w:styleId="ListParagraph-Numbered">
    <w:name w:val="List Paragraph - Numbered"/>
    <w:basedOn w:val="ListParagraph"/>
    <w:rsid w:val="00CD45ED"/>
    <w:pPr>
      <w:widowControl/>
      <w:numPr>
        <w:numId w:val="33"/>
      </w:numPr>
      <w:autoSpaceDE/>
      <w:autoSpaceDN/>
      <w:spacing w:line="259" w:lineRule="auto"/>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712367">
      <w:bodyDiv w:val="1"/>
      <w:marLeft w:val="0"/>
      <w:marRight w:val="0"/>
      <w:marTop w:val="0"/>
      <w:marBottom w:val="0"/>
      <w:divBdr>
        <w:top w:val="none" w:sz="0" w:space="0" w:color="auto"/>
        <w:left w:val="none" w:sz="0" w:space="0" w:color="auto"/>
        <w:bottom w:val="none" w:sz="0" w:space="0" w:color="auto"/>
        <w:right w:val="none" w:sz="0" w:space="0" w:color="auto"/>
      </w:divBdr>
    </w:div>
    <w:div w:id="2083913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E536F5DD-6BB8-43D0-A275-98313797D871}">
  <ds:schemaRefs>
    <ds:schemaRef ds:uri="http://schemas.openxmlformats.org/officeDocument/2006/bibliography"/>
  </ds:schemaRefs>
</ds:datastoreItem>
</file>

<file path=customXml/itemProps2.xml><?xml version="1.0" encoding="utf-8"?>
<ds:datastoreItem xmlns:ds="http://schemas.openxmlformats.org/officeDocument/2006/customXml" ds:itemID="{E5DC11A7-D17F-4C51-8305-447731642CD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1771</Words>
  <Characters>10099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Stubbs</dc:creator>
  <cp:keywords/>
  <dc:description/>
  <cp:lastModifiedBy>Cindy Stubbs</cp:lastModifiedBy>
  <cp:revision>2</cp:revision>
  <cp:lastPrinted>2023-08-16T03:36:00Z</cp:lastPrinted>
  <dcterms:created xsi:type="dcterms:W3CDTF">2026-10-15T03:41:00Z</dcterms:created>
  <dcterms:modified xsi:type="dcterms:W3CDTF">2026-10-15T03:41:00Z</dcterms:modified>
</cp:coreProperties>
</file>