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4A938" w14:textId="147D21E4" w:rsidR="00340E2B" w:rsidRPr="0096325A" w:rsidRDefault="00340E2B" w:rsidP="0096325A">
      <w:pPr>
        <w:pStyle w:val="Heading1"/>
        <w:rPr>
          <w:rFonts w:ascii="Galano Grotesque ExtraBold" w:hAnsi="Galano Grotesque ExtraBold"/>
        </w:rPr>
      </w:pPr>
      <w:r w:rsidRPr="0096325A">
        <w:rPr>
          <w:rFonts w:ascii="Galano Grotesque ExtraBold" w:hAnsi="Galano Grotesque ExtraBold"/>
        </w:rPr>
        <w:t>Fortnightly rubbish trial outcomes</w:t>
      </w:r>
    </w:p>
    <w:p w14:paraId="63D1A0F8" w14:textId="77777777" w:rsidR="0096325A" w:rsidRPr="00340E2B" w:rsidRDefault="0096325A" w:rsidP="0096325A">
      <w:pPr>
        <w:pStyle w:val="Heading2"/>
      </w:pPr>
      <w:r w:rsidRPr="00340E2B">
        <w:t>We’ve been trialling fortnightly rubbish collections in parts of Merri-bek.</w:t>
      </w:r>
    </w:p>
    <w:p w14:paraId="4DFFD5C8" w14:textId="77777777" w:rsidR="0096325A" w:rsidRPr="00DA7C07" w:rsidRDefault="0096325A" w:rsidP="0096325A">
      <w:pPr>
        <w:spacing w:after="120" w:line="264" w:lineRule="auto"/>
        <w:rPr>
          <w:rFonts w:ascii="Nunito Sans Light" w:eastAsia="Nunito Sans" w:hAnsi="Nunito Sans Light" w:cs="Nunito Sans"/>
          <w:color w:val="000000" w:themeColor="text1"/>
          <w:sz w:val="22"/>
          <w:szCs w:val="22"/>
        </w:rPr>
      </w:pPr>
      <w:r w:rsidRPr="00DA7C07">
        <w:rPr>
          <w:rFonts w:ascii="Nunito Sans Light" w:eastAsia="Nunito Sans" w:hAnsi="Nunito Sans Light" w:cs="Nunito Sans"/>
          <w:color w:val="000000" w:themeColor="text1"/>
          <w:sz w:val="22"/>
          <w:szCs w:val="22"/>
        </w:rPr>
        <w:t xml:space="preserve">Since July 2025, 3,000 households and businesses in parts of </w:t>
      </w:r>
      <w:r w:rsidRPr="00DA7C07">
        <w:rPr>
          <w:rFonts w:ascii="Nunito Sans Light" w:hAnsi="Nunito Sans Light"/>
          <w:sz w:val="22"/>
          <w:szCs w:val="22"/>
        </w:rPr>
        <w:t xml:space="preserve">Hadfield, Brunswick and Brunswick West have had their rubbish bins </w:t>
      </w:r>
      <w:r w:rsidRPr="00DA7C07">
        <w:rPr>
          <w:rFonts w:ascii="Nunito Sans Light" w:eastAsia="Nunito Sans" w:hAnsi="Nunito Sans Light" w:cs="Nunito Sans"/>
          <w:color w:val="000000" w:themeColor="text1"/>
          <w:sz w:val="22"/>
          <w:szCs w:val="22"/>
        </w:rPr>
        <w:t>collected every 2 weeks.</w:t>
      </w:r>
    </w:p>
    <w:p w14:paraId="042F6C72" w14:textId="77777777" w:rsidR="00D03357" w:rsidRPr="00DA7C07" w:rsidRDefault="00CA1DB1" w:rsidP="00D03357">
      <w:pPr>
        <w:spacing w:after="120" w:line="264" w:lineRule="auto"/>
        <w:rPr>
          <w:rFonts w:ascii="Nunito Sans Light" w:eastAsia="Nunito Sans" w:hAnsi="Nunito Sans Light" w:cs="Nunito Sans"/>
          <w:color w:val="000000" w:themeColor="text1"/>
          <w:sz w:val="22"/>
          <w:szCs w:val="22"/>
        </w:rPr>
      </w:pPr>
      <w:r w:rsidRPr="00DA7C07">
        <w:rPr>
          <w:rFonts w:ascii="Nunito Sans Light" w:hAnsi="Nunito Sans Light"/>
          <w:sz w:val="22"/>
          <w:szCs w:val="22"/>
        </w:rPr>
        <w:t>The trial</w:t>
      </w:r>
      <w:r w:rsidRPr="00DA7C07">
        <w:rPr>
          <w:rFonts w:ascii="Nunito Sans Light" w:eastAsia="Nunito Sans" w:hAnsi="Nunito Sans Light" w:cs="Nunito Sans"/>
          <w:color w:val="000000" w:themeColor="text1"/>
          <w:sz w:val="22"/>
          <w:szCs w:val="22"/>
        </w:rPr>
        <w:t xml:space="preserve"> is helping us design the best way to introduce fortnightly rubbish collections to the rest of Merri-bek.</w:t>
      </w:r>
    </w:p>
    <w:p w14:paraId="6B7DDF76" w14:textId="1D77781F" w:rsidR="00B96F4C" w:rsidRPr="00DA7C07" w:rsidRDefault="00C13853" w:rsidP="00C13853">
      <w:pPr>
        <w:spacing w:after="120" w:line="264" w:lineRule="auto"/>
        <w:rPr>
          <w:rFonts w:ascii="Nunito Sans Light" w:eastAsia="Nunito Sans" w:hAnsi="Nunito Sans Light" w:cs="Nunito Sans"/>
          <w:color w:val="000000" w:themeColor="text1"/>
          <w:sz w:val="22"/>
          <w:szCs w:val="22"/>
          <w:lang w:val="en-GB"/>
        </w:rPr>
      </w:pPr>
      <w:r w:rsidRPr="00DA7C07">
        <w:rPr>
          <w:rFonts w:ascii="Nunito Sans Light" w:eastAsia="Nunito Sans" w:hAnsi="Nunito Sans Light" w:cs="Nunito Sans"/>
          <w:color w:val="000000" w:themeColor="text1"/>
          <w:sz w:val="22"/>
          <w:szCs w:val="22"/>
          <w:lang w:val="en-GB"/>
        </w:rPr>
        <w:t xml:space="preserve">Six months into the trial, we </w:t>
      </w:r>
      <w:r w:rsidR="00437812" w:rsidRPr="00DA7C07">
        <w:rPr>
          <w:rFonts w:ascii="Nunito Sans Light" w:eastAsia="Nunito Sans" w:hAnsi="Nunito Sans Light" w:cs="Nunito Sans"/>
          <w:color w:val="000000" w:themeColor="text1"/>
          <w:sz w:val="22"/>
          <w:szCs w:val="22"/>
          <w:lang w:val="en-GB"/>
        </w:rPr>
        <w:t>have</w:t>
      </w:r>
      <w:r w:rsidRPr="00DA7C07">
        <w:rPr>
          <w:rFonts w:ascii="Nunito Sans Light" w:eastAsia="Nunito Sans" w:hAnsi="Nunito Sans Light" w:cs="Nunito Sans"/>
          <w:color w:val="000000" w:themeColor="text1"/>
          <w:sz w:val="22"/>
          <w:szCs w:val="22"/>
          <w:lang w:val="en-GB"/>
        </w:rPr>
        <w:t xml:space="preserve"> </w:t>
      </w:r>
      <w:r w:rsidR="00437812" w:rsidRPr="00DA7C07">
        <w:rPr>
          <w:rFonts w:ascii="Nunito Sans Light" w:eastAsia="Nunito Sans" w:hAnsi="Nunito Sans Light" w:cs="Nunito Sans"/>
          <w:color w:val="000000" w:themeColor="text1"/>
          <w:sz w:val="22"/>
          <w:szCs w:val="22"/>
          <w:lang w:val="en-GB"/>
        </w:rPr>
        <w:t xml:space="preserve">seen </w:t>
      </w:r>
      <w:r w:rsidRPr="00DA7C07">
        <w:rPr>
          <w:rFonts w:ascii="Nunito Sans Light" w:eastAsia="Nunito Sans" w:hAnsi="Nunito Sans Light" w:cs="Nunito Sans"/>
          <w:color w:val="000000" w:themeColor="text1"/>
          <w:sz w:val="22"/>
          <w:szCs w:val="22"/>
          <w:lang w:val="en-GB"/>
        </w:rPr>
        <w:t xml:space="preserve">great results. </w:t>
      </w:r>
    </w:p>
    <w:p w14:paraId="6BF71408" w14:textId="42AF9B92" w:rsidR="00C13853" w:rsidRPr="00DA7C07" w:rsidRDefault="00C13853" w:rsidP="00C13853">
      <w:pPr>
        <w:spacing w:after="120" w:line="264" w:lineRule="auto"/>
        <w:rPr>
          <w:rFonts w:ascii="Nunito Sans Light" w:eastAsia="Nunito Sans" w:hAnsi="Nunito Sans Light" w:cs="Nunito Sans"/>
          <w:color w:val="000000" w:themeColor="text1"/>
          <w:sz w:val="22"/>
          <w:szCs w:val="22"/>
          <w:lang w:val="en-GB"/>
        </w:rPr>
      </w:pPr>
      <w:r w:rsidRPr="00DA7C07">
        <w:rPr>
          <w:rFonts w:ascii="Nunito Sans Light" w:eastAsia="Nunito Sans" w:hAnsi="Nunito Sans Light" w:cs="Nunito Sans"/>
          <w:color w:val="000000" w:themeColor="text1"/>
          <w:sz w:val="22"/>
          <w:szCs w:val="22"/>
          <w:lang w:val="en-GB"/>
        </w:rPr>
        <w:t>Though some have found the change challenging</w:t>
      </w:r>
      <w:r w:rsidR="000F3496" w:rsidRPr="00DA7C07">
        <w:rPr>
          <w:rFonts w:ascii="Nunito Sans Light" w:eastAsia="Nunito Sans" w:hAnsi="Nunito Sans Light" w:cs="Nunito Sans"/>
          <w:color w:val="000000" w:themeColor="text1"/>
          <w:sz w:val="22"/>
          <w:szCs w:val="22"/>
          <w:lang w:val="en-GB"/>
        </w:rPr>
        <w:t xml:space="preserve">, </w:t>
      </w:r>
      <w:r w:rsidR="003A3489" w:rsidRPr="00DA7C07">
        <w:rPr>
          <w:rFonts w:ascii="Nunito Sans Light" w:eastAsia="Nunito Sans" w:hAnsi="Nunito Sans Light" w:cs="Nunito Sans"/>
          <w:color w:val="000000" w:themeColor="text1"/>
          <w:sz w:val="22"/>
          <w:szCs w:val="22"/>
          <w:lang w:val="en-GB"/>
        </w:rPr>
        <w:t>others have adjusted quickly</w:t>
      </w:r>
      <w:r w:rsidR="003118FF" w:rsidRPr="00DA7C07">
        <w:rPr>
          <w:rFonts w:ascii="Nunito Sans Light" w:eastAsia="Nunito Sans" w:hAnsi="Nunito Sans Light" w:cs="Nunito Sans"/>
          <w:color w:val="000000" w:themeColor="text1"/>
          <w:sz w:val="22"/>
          <w:szCs w:val="22"/>
          <w:lang w:val="en-GB"/>
        </w:rPr>
        <w:t xml:space="preserve">. </w:t>
      </w:r>
      <w:r w:rsidR="00885B6E" w:rsidRPr="00DA7C07">
        <w:rPr>
          <w:rFonts w:ascii="Nunito Sans Light" w:eastAsia="Nunito Sans" w:hAnsi="Nunito Sans Light" w:cs="Nunito Sans"/>
          <w:color w:val="000000" w:themeColor="text1"/>
          <w:sz w:val="22"/>
          <w:szCs w:val="22"/>
          <w:lang w:val="en-GB"/>
        </w:rPr>
        <w:t>Overall, w</w:t>
      </w:r>
      <w:r w:rsidR="003118FF" w:rsidRPr="00DA7C07">
        <w:rPr>
          <w:rFonts w:ascii="Nunito Sans Light" w:eastAsia="Nunito Sans" w:hAnsi="Nunito Sans Light" w:cs="Nunito Sans"/>
          <w:color w:val="000000" w:themeColor="text1"/>
          <w:sz w:val="22"/>
          <w:szCs w:val="22"/>
          <w:lang w:val="en-GB"/>
        </w:rPr>
        <w:t>e a</w:t>
      </w:r>
      <w:r w:rsidR="000F3496" w:rsidRPr="00DA7C07">
        <w:rPr>
          <w:rFonts w:ascii="Nunito Sans Light" w:eastAsia="Nunito Sans" w:hAnsi="Nunito Sans Light" w:cs="Nunito Sans"/>
          <w:color w:val="000000" w:themeColor="text1"/>
          <w:sz w:val="22"/>
          <w:szCs w:val="22"/>
          <w:lang w:val="en-GB"/>
        </w:rPr>
        <w:t xml:space="preserve">re seeing </w:t>
      </w:r>
      <w:r w:rsidRPr="00DA7C07">
        <w:rPr>
          <w:rFonts w:ascii="Nunito Sans Light" w:eastAsia="Nunito Sans" w:hAnsi="Nunito Sans Light" w:cs="Nunito Sans"/>
          <w:color w:val="000000" w:themeColor="text1"/>
          <w:sz w:val="22"/>
          <w:szCs w:val="22"/>
          <w:lang w:val="en-GB"/>
        </w:rPr>
        <w:t xml:space="preserve">trial households </w:t>
      </w:r>
      <w:r w:rsidR="00B96F4C" w:rsidRPr="00DA7C07">
        <w:rPr>
          <w:rFonts w:ascii="Nunito Sans Light" w:eastAsia="Nunito Sans" w:hAnsi="Nunito Sans Light" w:cs="Nunito Sans"/>
          <w:color w:val="000000" w:themeColor="text1"/>
          <w:sz w:val="22"/>
          <w:szCs w:val="22"/>
          <w:lang w:val="en-GB"/>
        </w:rPr>
        <w:t>reduc</w:t>
      </w:r>
      <w:r w:rsidR="000F3496" w:rsidRPr="00DA7C07">
        <w:rPr>
          <w:rFonts w:ascii="Nunito Sans Light" w:eastAsia="Nunito Sans" w:hAnsi="Nunito Sans Light" w:cs="Nunito Sans"/>
          <w:color w:val="000000" w:themeColor="text1"/>
          <w:sz w:val="22"/>
          <w:szCs w:val="22"/>
          <w:lang w:val="en-GB"/>
        </w:rPr>
        <w:t>e</w:t>
      </w:r>
      <w:r w:rsidR="00B96F4C" w:rsidRPr="00DA7C07">
        <w:rPr>
          <w:rFonts w:ascii="Nunito Sans Light" w:eastAsia="Nunito Sans" w:hAnsi="Nunito Sans Light" w:cs="Nunito Sans"/>
          <w:color w:val="000000" w:themeColor="text1"/>
          <w:sz w:val="22"/>
          <w:szCs w:val="22"/>
          <w:lang w:val="en-GB"/>
        </w:rPr>
        <w:t xml:space="preserve"> waste sent to landfill by </w:t>
      </w:r>
      <w:r w:rsidRPr="00DA7C07">
        <w:rPr>
          <w:rFonts w:ascii="Nunito Sans Light" w:eastAsia="Nunito Sans" w:hAnsi="Nunito Sans Light" w:cs="Nunito Sans"/>
          <w:color w:val="000000" w:themeColor="text1"/>
          <w:sz w:val="22"/>
          <w:szCs w:val="22"/>
          <w:lang w:val="en-GB"/>
        </w:rPr>
        <w:t xml:space="preserve">putting more food waste into weekly food and garden organics (FOGO) bins. </w:t>
      </w:r>
    </w:p>
    <w:p w14:paraId="572B8196" w14:textId="11A5EEF8" w:rsidR="00214647" w:rsidRDefault="00A36ED6" w:rsidP="00EC23C6">
      <w:pPr>
        <w:pStyle w:val="Heading2"/>
        <w:spacing w:before="240"/>
        <w:rPr>
          <w:rFonts w:eastAsia="Nunito Sans"/>
        </w:rPr>
      </w:pPr>
      <w:r>
        <w:rPr>
          <w:rFonts w:eastAsia="Nunito Sans"/>
        </w:rPr>
        <w:t>How we supported trial participants</w:t>
      </w:r>
    </w:p>
    <w:p w14:paraId="187F7B7C" w14:textId="77777777" w:rsidR="002317BC" w:rsidRPr="00D161BC" w:rsidRDefault="002317BC" w:rsidP="00EC4B22">
      <w:pPr>
        <w:spacing w:after="120" w:line="264" w:lineRule="auto"/>
        <w:rPr>
          <w:rFonts w:ascii="Nunito Sans Light" w:eastAsia="Nunito Sans" w:hAnsi="Nunito Sans Light" w:cs="Nunito Sans"/>
          <w:b/>
          <w:bCs/>
          <w:color w:val="000000" w:themeColor="text1"/>
          <w:sz w:val="22"/>
          <w:szCs w:val="22"/>
        </w:rPr>
      </w:pPr>
      <w:r w:rsidRPr="00D161BC">
        <w:rPr>
          <w:rFonts w:ascii="Nunito Sans Light" w:eastAsia="Nunito Sans" w:hAnsi="Nunito Sans Light" w:cs="Nunito Sans"/>
          <w:b/>
          <w:bCs/>
          <w:color w:val="000000" w:themeColor="text1"/>
          <w:sz w:val="22"/>
          <w:szCs w:val="22"/>
        </w:rPr>
        <w:t xml:space="preserve">We </w:t>
      </w:r>
      <w:r w:rsidRPr="00D161BC">
        <w:rPr>
          <w:rFonts w:ascii="Nunito Sans Light" w:eastAsia="Nunito Sans" w:hAnsi="Nunito Sans Light" w:cs="Nunito Sans"/>
          <w:b/>
          <w:bCs/>
          <w:color w:val="000000" w:themeColor="text1"/>
          <w:sz w:val="22"/>
          <w:szCs w:val="22"/>
        </w:rPr>
        <w:t>increased the size of standard rubbish bins from 80 litres to 120 litres</w:t>
      </w:r>
    </w:p>
    <w:p w14:paraId="7DDCA57F" w14:textId="6DB110EC" w:rsidR="002317BC" w:rsidRDefault="002317BC" w:rsidP="009922A9">
      <w:pPr>
        <w:pStyle w:val="ListParagraph"/>
        <w:numPr>
          <w:ilvl w:val="0"/>
          <w:numId w:val="2"/>
        </w:numPr>
        <w:spacing w:after="120" w:line="264" w:lineRule="auto"/>
        <w:contextualSpacing w:val="0"/>
        <w:rPr>
          <w:rFonts w:ascii="Nunito Sans Light" w:eastAsia="Nunito Sans" w:hAnsi="Nunito Sans Light" w:cs="Nunito Sans"/>
          <w:color w:val="000000" w:themeColor="text1"/>
          <w:sz w:val="22"/>
          <w:szCs w:val="22"/>
        </w:rPr>
      </w:pPr>
      <w:r w:rsidRPr="002317BC">
        <w:rPr>
          <w:rFonts w:ascii="Nunito Sans Light" w:eastAsia="Nunito Sans" w:hAnsi="Nunito Sans Light" w:cs="Nunito Sans"/>
          <w:color w:val="000000" w:themeColor="text1"/>
          <w:sz w:val="22"/>
          <w:szCs w:val="22"/>
        </w:rPr>
        <w:t>Most trial households (85%) used the standard size 120 litre bin</w:t>
      </w:r>
    </w:p>
    <w:p w14:paraId="5CFF153C" w14:textId="096466C0" w:rsidR="002317BC" w:rsidRPr="00D161BC" w:rsidRDefault="002317BC" w:rsidP="00EC23C6">
      <w:pPr>
        <w:spacing w:before="240" w:after="120" w:line="264" w:lineRule="auto"/>
        <w:rPr>
          <w:rFonts w:ascii="Nunito Sans Light" w:eastAsia="Nunito Sans" w:hAnsi="Nunito Sans Light" w:cs="Nunito Sans"/>
          <w:b/>
          <w:bCs/>
          <w:color w:val="000000" w:themeColor="text1"/>
          <w:sz w:val="22"/>
          <w:szCs w:val="22"/>
        </w:rPr>
      </w:pPr>
      <w:r w:rsidRPr="00D161BC">
        <w:rPr>
          <w:rFonts w:ascii="Nunito Sans Light" w:eastAsia="Nunito Sans" w:hAnsi="Nunito Sans Light" w:cs="Nunito Sans"/>
          <w:b/>
          <w:bCs/>
          <w:color w:val="000000" w:themeColor="text1"/>
          <w:sz w:val="22"/>
          <w:szCs w:val="22"/>
        </w:rPr>
        <w:t xml:space="preserve">We </w:t>
      </w:r>
      <w:r w:rsidRPr="00D161BC">
        <w:rPr>
          <w:rFonts w:ascii="Nunito Sans Light" w:eastAsia="Nunito Sans" w:hAnsi="Nunito Sans Light" w:cs="Nunito Sans"/>
          <w:b/>
          <w:bCs/>
          <w:color w:val="000000" w:themeColor="text1"/>
          <w:sz w:val="22"/>
          <w:szCs w:val="22"/>
        </w:rPr>
        <w:t>gave options for small or larger bins to suit different household needs</w:t>
      </w:r>
    </w:p>
    <w:p w14:paraId="40DCD35D" w14:textId="6C47B91B" w:rsidR="008A2857" w:rsidRPr="00DA7C07" w:rsidRDefault="008A2857" w:rsidP="009922A9">
      <w:pPr>
        <w:pStyle w:val="ListParagraph"/>
        <w:numPr>
          <w:ilvl w:val="0"/>
          <w:numId w:val="2"/>
        </w:numPr>
        <w:spacing w:line="264" w:lineRule="auto"/>
        <w:rPr>
          <w:rFonts w:ascii="Nunito Sans Light" w:eastAsia="Nunito Sans" w:hAnsi="Nunito Sans Light" w:cs="Nunito Sans"/>
          <w:color w:val="000000" w:themeColor="text1"/>
          <w:sz w:val="22"/>
          <w:szCs w:val="22"/>
        </w:rPr>
      </w:pPr>
      <w:r>
        <w:rPr>
          <w:rFonts w:ascii="Nunito Sans Light" w:eastAsia="Nunito Sans" w:hAnsi="Nunito Sans Light" w:cs="Nunito Sans"/>
          <w:color w:val="000000" w:themeColor="text1"/>
          <w:sz w:val="22"/>
          <w:szCs w:val="22"/>
        </w:rPr>
        <w:t>145</w:t>
      </w:r>
      <w:r w:rsidRPr="00DA7C07">
        <w:rPr>
          <w:rFonts w:ascii="Nunito Sans Light" w:eastAsia="Nunito Sans" w:hAnsi="Nunito Sans Light" w:cs="Nunito Sans"/>
          <w:color w:val="000000" w:themeColor="text1"/>
          <w:sz w:val="22"/>
          <w:szCs w:val="22"/>
        </w:rPr>
        <w:t xml:space="preserve"> trial households kept the small 80 litre bin</w:t>
      </w:r>
    </w:p>
    <w:p w14:paraId="170F4BD4" w14:textId="3084A8AD" w:rsidR="008A2857" w:rsidRPr="00DA7C07" w:rsidRDefault="008A2857" w:rsidP="009922A9">
      <w:pPr>
        <w:pStyle w:val="ListParagraph"/>
        <w:numPr>
          <w:ilvl w:val="0"/>
          <w:numId w:val="2"/>
        </w:numPr>
        <w:spacing w:after="120" w:line="264" w:lineRule="auto"/>
        <w:contextualSpacing w:val="0"/>
        <w:rPr>
          <w:rFonts w:ascii="Nunito Sans Light" w:eastAsia="Nunito Sans" w:hAnsi="Nunito Sans Light" w:cs="Nunito Sans"/>
          <w:color w:val="000000" w:themeColor="text1"/>
          <w:sz w:val="22"/>
          <w:szCs w:val="22"/>
        </w:rPr>
      </w:pPr>
      <w:r>
        <w:rPr>
          <w:rFonts w:ascii="Nunito Sans Light" w:eastAsia="Nunito Sans" w:hAnsi="Nunito Sans Light" w:cs="Nunito Sans"/>
          <w:color w:val="000000" w:themeColor="text1"/>
          <w:sz w:val="22"/>
          <w:szCs w:val="22"/>
        </w:rPr>
        <w:t xml:space="preserve">207 </w:t>
      </w:r>
      <w:r w:rsidRPr="00DA7C07">
        <w:rPr>
          <w:rFonts w:ascii="Nunito Sans Light" w:eastAsia="Nunito Sans" w:hAnsi="Nunito Sans Light" w:cs="Nunito Sans"/>
          <w:color w:val="000000" w:themeColor="text1"/>
          <w:sz w:val="22"/>
          <w:szCs w:val="22"/>
        </w:rPr>
        <w:t>trial households used a larger 240 litre bin</w:t>
      </w:r>
    </w:p>
    <w:p w14:paraId="3902C725" w14:textId="725423B4" w:rsidR="008A2857" w:rsidRPr="00D161BC" w:rsidRDefault="008A2857" w:rsidP="00EC23C6">
      <w:pPr>
        <w:spacing w:before="240" w:after="0" w:line="264" w:lineRule="auto"/>
        <w:rPr>
          <w:rFonts w:ascii="Nunito Sans Light" w:eastAsia="Nunito Sans" w:hAnsi="Nunito Sans Light" w:cs="Nunito Sans"/>
          <w:b/>
          <w:bCs/>
          <w:color w:val="000000" w:themeColor="text1"/>
          <w:sz w:val="22"/>
          <w:szCs w:val="22"/>
        </w:rPr>
      </w:pPr>
      <w:r w:rsidRPr="00D161BC">
        <w:rPr>
          <w:rFonts w:ascii="Nunito Sans Light" w:eastAsia="Nunito Sans" w:hAnsi="Nunito Sans Light" w:cs="Nunito Sans"/>
          <w:b/>
          <w:bCs/>
          <w:color w:val="000000" w:themeColor="text1"/>
          <w:sz w:val="22"/>
          <w:szCs w:val="22"/>
        </w:rPr>
        <w:t xml:space="preserve">We </w:t>
      </w:r>
      <w:r w:rsidRPr="00D161BC">
        <w:rPr>
          <w:rFonts w:ascii="Nunito Sans Light" w:eastAsia="Nunito Sans" w:hAnsi="Nunito Sans Light" w:cs="Nunito Sans"/>
          <w:b/>
          <w:bCs/>
          <w:color w:val="000000" w:themeColor="text1"/>
          <w:sz w:val="22"/>
          <w:szCs w:val="22"/>
        </w:rPr>
        <w:t>provided larger bins at no extra cost for eligible households including:</w:t>
      </w:r>
    </w:p>
    <w:p w14:paraId="1443078F" w14:textId="77777777" w:rsidR="009922A9" w:rsidRPr="00D161BC" w:rsidRDefault="008A2857" w:rsidP="00D161BC">
      <w:pPr>
        <w:pStyle w:val="ListParagraph"/>
        <w:numPr>
          <w:ilvl w:val="0"/>
          <w:numId w:val="2"/>
        </w:numPr>
        <w:spacing w:after="0" w:line="264" w:lineRule="auto"/>
        <w:ind w:left="714" w:hanging="357"/>
        <w:contextualSpacing w:val="0"/>
        <w:rPr>
          <w:rFonts w:ascii="Nunito Sans Light" w:eastAsia="Nunito Sans" w:hAnsi="Nunito Sans Light" w:cs="Nunito Sans"/>
          <w:b/>
          <w:bCs/>
          <w:color w:val="000000" w:themeColor="text1"/>
          <w:sz w:val="22"/>
          <w:szCs w:val="22"/>
        </w:rPr>
      </w:pPr>
      <w:r w:rsidRPr="00D161BC">
        <w:rPr>
          <w:rFonts w:ascii="Nunito Sans Light" w:eastAsia="Nunito Sans" w:hAnsi="Nunito Sans Light" w:cs="Nunito Sans"/>
          <w:b/>
          <w:bCs/>
          <w:color w:val="000000" w:themeColor="text1"/>
          <w:sz w:val="22"/>
          <w:szCs w:val="22"/>
        </w:rPr>
        <w:t>large families</w:t>
      </w:r>
    </w:p>
    <w:p w14:paraId="47B76878" w14:textId="4E329DB2" w:rsidR="009922A9" w:rsidRPr="00D161BC" w:rsidRDefault="008A2857" w:rsidP="00D161BC">
      <w:pPr>
        <w:pStyle w:val="ListParagraph"/>
        <w:numPr>
          <w:ilvl w:val="0"/>
          <w:numId w:val="2"/>
        </w:numPr>
        <w:spacing w:after="0" w:line="264" w:lineRule="auto"/>
        <w:ind w:left="714" w:hanging="357"/>
        <w:contextualSpacing w:val="0"/>
        <w:rPr>
          <w:rFonts w:ascii="Nunito Sans Light" w:eastAsia="Nunito Sans" w:hAnsi="Nunito Sans Light" w:cs="Nunito Sans"/>
          <w:b/>
          <w:bCs/>
          <w:color w:val="000000" w:themeColor="text1"/>
          <w:sz w:val="22"/>
          <w:szCs w:val="22"/>
        </w:rPr>
      </w:pPr>
      <w:r w:rsidRPr="00D161BC">
        <w:rPr>
          <w:rFonts w:ascii="Nunito Sans Light" w:eastAsia="Nunito Sans" w:hAnsi="Nunito Sans Light" w:cs="Nunito Sans"/>
          <w:b/>
          <w:bCs/>
          <w:color w:val="000000" w:themeColor="text1"/>
          <w:sz w:val="22"/>
          <w:szCs w:val="22"/>
        </w:rPr>
        <w:t>those with</w:t>
      </w:r>
      <w:r w:rsidR="009922A9" w:rsidRPr="00D161BC">
        <w:rPr>
          <w:rFonts w:ascii="Nunito Sans Light" w:eastAsia="Nunito Sans" w:hAnsi="Nunito Sans Light" w:cs="Nunito Sans"/>
          <w:b/>
          <w:bCs/>
          <w:color w:val="000000" w:themeColor="text1"/>
          <w:sz w:val="22"/>
          <w:szCs w:val="22"/>
        </w:rPr>
        <w:t xml:space="preserve"> 2 or more</w:t>
      </w:r>
      <w:r w:rsidRPr="00D161BC">
        <w:rPr>
          <w:rFonts w:ascii="Nunito Sans Light" w:eastAsia="Nunito Sans" w:hAnsi="Nunito Sans Light" w:cs="Nunito Sans"/>
          <w:b/>
          <w:bCs/>
          <w:color w:val="000000" w:themeColor="text1"/>
          <w:sz w:val="22"/>
          <w:szCs w:val="22"/>
        </w:rPr>
        <w:t xml:space="preserve"> children in nappies </w:t>
      </w:r>
    </w:p>
    <w:p w14:paraId="6EBD0C18" w14:textId="3E907A7A" w:rsidR="002317BC" w:rsidRPr="00D161BC" w:rsidRDefault="008A2857" w:rsidP="009922A9">
      <w:pPr>
        <w:pStyle w:val="ListParagraph"/>
        <w:numPr>
          <w:ilvl w:val="0"/>
          <w:numId w:val="2"/>
        </w:numPr>
        <w:spacing w:line="264" w:lineRule="auto"/>
        <w:contextualSpacing w:val="0"/>
        <w:rPr>
          <w:rFonts w:ascii="Nunito Sans Light" w:eastAsia="Nunito Sans" w:hAnsi="Nunito Sans Light" w:cs="Nunito Sans"/>
          <w:b/>
          <w:bCs/>
          <w:color w:val="000000" w:themeColor="text1"/>
          <w:sz w:val="22"/>
          <w:szCs w:val="22"/>
        </w:rPr>
      </w:pPr>
      <w:r w:rsidRPr="00D161BC">
        <w:rPr>
          <w:rFonts w:ascii="Nunito Sans Light" w:eastAsia="Nunito Sans" w:hAnsi="Nunito Sans Light" w:cs="Nunito Sans"/>
          <w:b/>
          <w:bCs/>
          <w:color w:val="000000" w:themeColor="text1"/>
          <w:sz w:val="22"/>
          <w:szCs w:val="22"/>
        </w:rPr>
        <w:t>those with medical conditions that create extra waste</w:t>
      </w:r>
    </w:p>
    <w:p w14:paraId="55913FB7" w14:textId="77777777" w:rsidR="00EC4B22" w:rsidRPr="00EC23C6" w:rsidRDefault="00EC4B22" w:rsidP="00C24BFD">
      <w:pPr>
        <w:pStyle w:val="Pa7"/>
        <w:rPr>
          <w:rFonts w:ascii="Nunito Sans Light" w:hAnsi="Nunito Sans Light" w:cs="Nunito Sans 12pt ExtraLight"/>
          <w:sz w:val="22"/>
          <w:szCs w:val="22"/>
        </w:rPr>
      </w:pPr>
      <w:r w:rsidRPr="00EC23C6">
        <w:rPr>
          <w:rFonts w:ascii="Nunito Sans Light" w:hAnsi="Nunito Sans Light" w:cs="GalanoGrotesque-ExtraBold"/>
          <w:sz w:val="22"/>
          <w:szCs w:val="22"/>
        </w:rPr>
        <w:t xml:space="preserve">138 </w:t>
      </w:r>
      <w:r w:rsidRPr="00EC23C6">
        <w:rPr>
          <w:rFonts w:ascii="Nunito Sans Light" w:hAnsi="Nunito Sans Light" w:cs="Nunito Sans 12pt ExtraLight"/>
          <w:sz w:val="22"/>
          <w:szCs w:val="22"/>
        </w:rPr>
        <w:t xml:space="preserve">trial households accessed a larger bin at no extra cost (a concession), including: </w:t>
      </w:r>
    </w:p>
    <w:p w14:paraId="6C02B9DE" w14:textId="77777777" w:rsidR="00EC23C6" w:rsidRDefault="00EC4B22" w:rsidP="00EC23C6">
      <w:pPr>
        <w:pStyle w:val="Pa8"/>
        <w:numPr>
          <w:ilvl w:val="0"/>
          <w:numId w:val="16"/>
        </w:numPr>
        <w:rPr>
          <w:rFonts w:ascii="Nunito Sans Light" w:hAnsi="Nunito Sans Light" w:cs="Nunito Sans 12pt ExtraLight"/>
          <w:sz w:val="22"/>
          <w:szCs w:val="22"/>
        </w:rPr>
      </w:pPr>
      <w:r w:rsidRPr="00EC23C6">
        <w:rPr>
          <w:rFonts w:ascii="Nunito Sans Light" w:hAnsi="Nunito Sans Light" w:cs="GalanoGrotesque-ExtraBold"/>
          <w:sz w:val="22"/>
          <w:szCs w:val="22"/>
        </w:rPr>
        <w:t xml:space="preserve">46 households </w:t>
      </w:r>
      <w:r w:rsidRPr="00EC23C6">
        <w:rPr>
          <w:rFonts w:ascii="Nunito Sans Light" w:hAnsi="Nunito Sans Light" w:cs="Nunito Sans 12pt ExtraLight"/>
          <w:sz w:val="22"/>
          <w:szCs w:val="22"/>
        </w:rPr>
        <w:t xml:space="preserve">with children in nappies </w:t>
      </w:r>
    </w:p>
    <w:p w14:paraId="37A0522E" w14:textId="77777777" w:rsidR="00EC23C6" w:rsidRDefault="00EC4B22" w:rsidP="00EC23C6">
      <w:pPr>
        <w:pStyle w:val="Pa8"/>
        <w:numPr>
          <w:ilvl w:val="0"/>
          <w:numId w:val="16"/>
        </w:numPr>
        <w:rPr>
          <w:rFonts w:ascii="Nunito Sans Light" w:hAnsi="Nunito Sans Light" w:cs="Nunito Sans 12pt ExtraLight"/>
          <w:sz w:val="22"/>
          <w:szCs w:val="22"/>
        </w:rPr>
      </w:pPr>
      <w:r w:rsidRPr="00EC23C6">
        <w:rPr>
          <w:rFonts w:ascii="Nunito Sans Light" w:hAnsi="Nunito Sans Light" w:cs="GalanoGrotesque-ExtraBold"/>
          <w:sz w:val="22"/>
          <w:szCs w:val="22"/>
        </w:rPr>
        <w:t xml:space="preserve">20 </w:t>
      </w:r>
      <w:r w:rsidRPr="00EC23C6">
        <w:rPr>
          <w:rFonts w:ascii="Nunito Sans Light" w:hAnsi="Nunito Sans Light" w:cs="Nunito Sans 12pt ExtraLight"/>
          <w:sz w:val="22"/>
          <w:szCs w:val="22"/>
        </w:rPr>
        <w:t xml:space="preserve">large families </w:t>
      </w:r>
    </w:p>
    <w:p w14:paraId="36425492" w14:textId="402316D9" w:rsidR="002317BC" w:rsidRPr="00EC23C6" w:rsidRDefault="00EC4B22" w:rsidP="00EC23C6">
      <w:pPr>
        <w:pStyle w:val="Pa8"/>
        <w:numPr>
          <w:ilvl w:val="0"/>
          <w:numId w:val="16"/>
        </w:numPr>
        <w:spacing w:after="100"/>
        <w:rPr>
          <w:rFonts w:ascii="Nunito Sans Light" w:hAnsi="Nunito Sans Light" w:cs="Nunito Sans 12pt ExtraLight"/>
          <w:sz w:val="22"/>
          <w:szCs w:val="22"/>
        </w:rPr>
      </w:pPr>
      <w:r w:rsidRPr="00EC23C6">
        <w:rPr>
          <w:rFonts w:ascii="Nunito Sans Light" w:hAnsi="Nunito Sans Light" w:cs="GalanoGrotesque-ExtraBold"/>
          <w:sz w:val="22"/>
          <w:szCs w:val="22"/>
        </w:rPr>
        <w:t xml:space="preserve">13 people </w:t>
      </w:r>
      <w:r w:rsidRPr="00EC23C6">
        <w:rPr>
          <w:rFonts w:ascii="Nunito Sans Light" w:hAnsi="Nunito Sans Light" w:cs="Nunito Sans 12pt ExtraLight"/>
          <w:sz w:val="22"/>
          <w:szCs w:val="22"/>
        </w:rPr>
        <w:t>with a medical condition that creates extra was</w:t>
      </w:r>
      <w:r w:rsidR="00EC23C6">
        <w:rPr>
          <w:rFonts w:ascii="Nunito Sans Light" w:hAnsi="Nunito Sans Light" w:cs="Nunito Sans 12pt ExtraLight"/>
          <w:sz w:val="22"/>
          <w:szCs w:val="22"/>
        </w:rPr>
        <w:t>te</w:t>
      </w:r>
      <w:r w:rsidRPr="00EC23C6">
        <w:rPr>
          <w:rFonts w:ascii="Nunito Sans Light" w:hAnsi="Nunito Sans Light" w:cs="Nunito Sans 12pt ExtraLight"/>
          <w:sz w:val="22"/>
          <w:szCs w:val="22"/>
        </w:rPr>
        <w:t xml:space="preserve"> </w:t>
      </w:r>
    </w:p>
    <w:p w14:paraId="0C672209" w14:textId="248103E2" w:rsidR="002317BC" w:rsidRDefault="00EC4B22" w:rsidP="00EC23C6">
      <w:pPr>
        <w:spacing w:before="240"/>
        <w:rPr>
          <w:rFonts w:ascii="Nunito Sans Light" w:eastAsia="Nunito Sans" w:hAnsi="Nunito Sans Light" w:cs="Nunito Sans"/>
          <w:b/>
          <w:bCs/>
          <w:color w:val="000000" w:themeColor="text1"/>
          <w:sz w:val="22"/>
          <w:szCs w:val="22"/>
        </w:rPr>
      </w:pPr>
      <w:r w:rsidRPr="00D7401F">
        <w:rPr>
          <w:rFonts w:ascii="Nunito Sans Light" w:eastAsia="Nunito Sans" w:hAnsi="Nunito Sans Light" w:cs="Nunito Sans"/>
          <w:b/>
          <w:bCs/>
          <w:color w:val="000000" w:themeColor="text1"/>
          <w:sz w:val="22"/>
          <w:szCs w:val="22"/>
        </w:rPr>
        <w:t xml:space="preserve">We </w:t>
      </w:r>
      <w:r w:rsidRPr="00D7401F">
        <w:rPr>
          <w:rFonts w:ascii="Nunito Sans Light" w:eastAsia="Nunito Sans" w:hAnsi="Nunito Sans Light" w:cs="Nunito Sans"/>
          <w:b/>
          <w:bCs/>
          <w:color w:val="000000" w:themeColor="text1"/>
          <w:sz w:val="22"/>
          <w:szCs w:val="22"/>
        </w:rPr>
        <w:t>provided kitchen caddies to help separate food waste for the food and garden organics (FOGO) bin</w:t>
      </w:r>
    </w:p>
    <w:p w14:paraId="1060AE79" w14:textId="6D4B84D4" w:rsidR="00D7401F" w:rsidRPr="00D7401F" w:rsidRDefault="00D7401F" w:rsidP="00D161BC">
      <w:pPr>
        <w:rPr>
          <w:i/>
          <w:iCs/>
        </w:rPr>
      </w:pPr>
      <w:r w:rsidRPr="00D7401F">
        <w:rPr>
          <w:rFonts w:ascii="Nunito Sans Light" w:eastAsia="Nunito Sans" w:hAnsi="Nunito Sans Light" w:cs="Nunito Sans"/>
          <w:i/>
          <w:iCs/>
          <w:color w:val="000000" w:themeColor="text1"/>
          <w:sz w:val="22"/>
          <w:szCs w:val="22"/>
        </w:rPr>
        <w:tab/>
        <w:t>“I was surprised by how easy it has been. The kitchen caddy has been the key”</w:t>
      </w:r>
    </w:p>
    <w:p w14:paraId="3486FA1E" w14:textId="67EAD1E1" w:rsidR="00EC4B22" w:rsidRDefault="00EC4B22" w:rsidP="00EC23C6">
      <w:pPr>
        <w:spacing w:before="240" w:line="264" w:lineRule="auto"/>
        <w:rPr>
          <w:rFonts w:ascii="Nunito Sans Light" w:eastAsia="Nunito Sans" w:hAnsi="Nunito Sans Light" w:cs="Nunito Sans"/>
          <w:b/>
          <w:bCs/>
          <w:color w:val="000000" w:themeColor="text1"/>
          <w:sz w:val="22"/>
          <w:szCs w:val="22"/>
        </w:rPr>
      </w:pPr>
      <w:r w:rsidRPr="00D7401F">
        <w:rPr>
          <w:rFonts w:ascii="Nunito Sans Light" w:eastAsia="Nunito Sans" w:hAnsi="Nunito Sans Light" w:cs="Nunito Sans"/>
          <w:b/>
          <w:bCs/>
          <w:color w:val="000000" w:themeColor="text1"/>
          <w:sz w:val="22"/>
          <w:szCs w:val="22"/>
        </w:rPr>
        <w:t xml:space="preserve">We </w:t>
      </w:r>
      <w:r w:rsidRPr="00D7401F">
        <w:rPr>
          <w:rFonts w:ascii="Nunito Sans Light" w:eastAsia="Nunito Sans" w:hAnsi="Nunito Sans Light" w:cs="Nunito Sans"/>
          <w:b/>
          <w:bCs/>
          <w:color w:val="000000" w:themeColor="text1"/>
          <w:sz w:val="22"/>
          <w:szCs w:val="22"/>
        </w:rPr>
        <w:t>provided information and support to trial households, including waste calendars</w:t>
      </w:r>
      <w:r w:rsidR="00D7401F">
        <w:rPr>
          <w:rFonts w:ascii="Nunito Sans Light" w:eastAsia="Nunito Sans" w:hAnsi="Nunito Sans Light" w:cs="Nunito Sans"/>
          <w:b/>
          <w:bCs/>
          <w:color w:val="000000" w:themeColor="text1"/>
          <w:sz w:val="22"/>
          <w:szCs w:val="22"/>
        </w:rPr>
        <w:t>, tips for using the FOGO bin</w:t>
      </w:r>
      <w:r w:rsidRPr="00D7401F">
        <w:rPr>
          <w:rFonts w:ascii="Nunito Sans Light" w:eastAsia="Nunito Sans" w:hAnsi="Nunito Sans Light" w:cs="Nunito Sans"/>
          <w:b/>
          <w:bCs/>
          <w:color w:val="000000" w:themeColor="text1"/>
          <w:sz w:val="22"/>
          <w:szCs w:val="22"/>
        </w:rPr>
        <w:t xml:space="preserve"> and text message reminders</w:t>
      </w:r>
    </w:p>
    <w:p w14:paraId="279B419D" w14:textId="1183F374" w:rsidR="00D7401F" w:rsidRPr="00D7401F" w:rsidRDefault="00D7401F" w:rsidP="00D161BC">
      <w:pPr>
        <w:spacing w:line="264" w:lineRule="auto"/>
        <w:rPr>
          <w:rFonts w:ascii="Nunito Sans Light" w:eastAsia="Nunito Sans" w:hAnsi="Nunito Sans Light" w:cs="Nunito Sans"/>
          <w:i/>
          <w:iCs/>
          <w:color w:val="000000" w:themeColor="text1"/>
          <w:sz w:val="22"/>
          <w:szCs w:val="22"/>
        </w:rPr>
      </w:pPr>
      <w:r w:rsidRPr="00D7401F">
        <w:rPr>
          <w:rFonts w:ascii="Nunito Sans Light" w:eastAsia="Nunito Sans" w:hAnsi="Nunito Sans Light" w:cs="Nunito Sans"/>
          <w:i/>
          <w:iCs/>
          <w:color w:val="000000" w:themeColor="text1"/>
          <w:sz w:val="22"/>
          <w:szCs w:val="22"/>
        </w:rPr>
        <w:tab/>
        <w:t>“Each week, I get a text, telling me which colour bin [to put out]. It’s just brilliant”</w:t>
      </w:r>
    </w:p>
    <w:p w14:paraId="48B50F8C" w14:textId="1D1EEA3B" w:rsidR="00935E18" w:rsidRPr="00DA7C07" w:rsidRDefault="00935E18" w:rsidP="00CF1686">
      <w:pPr>
        <w:pStyle w:val="Heading2"/>
      </w:pPr>
      <w:r w:rsidRPr="00DA7C07">
        <w:lastRenderedPageBreak/>
        <w:t>What we</w:t>
      </w:r>
      <w:r w:rsidR="00A36A33" w:rsidRPr="00DA7C07">
        <w:t xml:space="preserve"> ha</w:t>
      </w:r>
      <w:r w:rsidR="00AC5627" w:rsidRPr="00DA7C07">
        <w:t>ve</w:t>
      </w:r>
      <w:r w:rsidRPr="00DA7C07">
        <w:t xml:space="preserve"> learnt</w:t>
      </w:r>
      <w:r w:rsidR="00AC5627" w:rsidRPr="00DA7C07">
        <w:t xml:space="preserve"> after 6 months of the trial</w:t>
      </w:r>
    </w:p>
    <w:p w14:paraId="60653284" w14:textId="646478F9" w:rsidR="00FC765B" w:rsidRDefault="00482326" w:rsidP="00C24BFD">
      <w:pPr>
        <w:pStyle w:val="Heading3"/>
      </w:pPr>
      <w:r w:rsidRPr="00DA7C07">
        <w:t xml:space="preserve">Positive </w:t>
      </w:r>
      <w:r w:rsidR="00FC765B" w:rsidRPr="00DA7C07">
        <w:t xml:space="preserve">results </w:t>
      </w:r>
    </w:p>
    <w:p w14:paraId="73384EEA" w14:textId="77777777" w:rsidR="00CF1686" w:rsidRPr="00C24BFD" w:rsidRDefault="00CF1686" w:rsidP="00C24BFD">
      <w:pPr>
        <w:spacing w:after="120"/>
        <w:rPr>
          <w:rFonts w:ascii="Nunito Sans Light" w:eastAsia="Nunito Sans" w:hAnsi="Nunito Sans Light" w:cs="Nunito Sans"/>
          <w:b/>
          <w:bCs/>
          <w:color w:val="000000" w:themeColor="text1"/>
          <w:sz w:val="22"/>
          <w:szCs w:val="22"/>
          <w:lang w:val="en-GB"/>
        </w:rPr>
      </w:pPr>
      <w:r w:rsidRPr="00C24BFD">
        <w:rPr>
          <w:rFonts w:ascii="Nunito Sans Light" w:eastAsia="Nunito Sans" w:hAnsi="Nunito Sans Light" w:cs="Nunito Sans"/>
          <w:b/>
          <w:bCs/>
          <w:color w:val="000000" w:themeColor="text1"/>
          <w:sz w:val="22"/>
          <w:szCs w:val="22"/>
          <w:lang w:val="en-GB"/>
        </w:rPr>
        <w:t xml:space="preserve">More food waste is going into FOGO bins </w:t>
      </w:r>
    </w:p>
    <w:p w14:paraId="52385A79" w14:textId="1B24C545" w:rsidR="00CF1686" w:rsidRDefault="00CF1686" w:rsidP="00CF1686">
      <w:pPr>
        <w:spacing w:after="120"/>
        <w:rPr>
          <w:rFonts w:ascii="Nunito Sans Light" w:eastAsia="Nunito Sans" w:hAnsi="Nunito Sans Light" w:cs="Nunito Sans"/>
          <w:color w:val="000000" w:themeColor="text1"/>
          <w:sz w:val="22"/>
          <w:szCs w:val="22"/>
          <w:lang w:val="en-GB"/>
        </w:rPr>
      </w:pPr>
      <w:r>
        <w:rPr>
          <w:rFonts w:ascii="Nunito Sans Light" w:eastAsia="Nunito Sans" w:hAnsi="Nunito Sans Light" w:cs="Nunito Sans"/>
          <w:color w:val="000000" w:themeColor="text1"/>
          <w:sz w:val="22"/>
          <w:szCs w:val="22"/>
          <w:lang w:val="en-GB"/>
        </w:rPr>
        <w:t>The proportion of food waste in FOGO bins has almost doubled from</w:t>
      </w:r>
      <w:r w:rsidR="00C24BFD">
        <w:rPr>
          <w:rFonts w:ascii="Nunito Sans Light" w:eastAsia="Nunito Sans" w:hAnsi="Nunito Sans Light" w:cs="Nunito Sans"/>
          <w:color w:val="000000" w:themeColor="text1"/>
          <w:sz w:val="22"/>
          <w:szCs w:val="22"/>
          <w:lang w:val="en-GB"/>
        </w:rPr>
        <w:t xml:space="preserve"> </w:t>
      </w:r>
      <w:r w:rsidRPr="00DA7C07">
        <w:rPr>
          <w:rFonts w:ascii="Nunito Sans Light" w:eastAsia="Nunito Sans" w:hAnsi="Nunito Sans Light" w:cs="Nunito Sans"/>
          <w:color w:val="000000" w:themeColor="text1"/>
          <w:sz w:val="22"/>
          <w:szCs w:val="22"/>
          <w:lang w:val="en-GB"/>
        </w:rPr>
        <w:t xml:space="preserve">29% </w:t>
      </w:r>
      <w:r w:rsidR="00C24BFD">
        <w:rPr>
          <w:rFonts w:ascii="Nunito Sans Light" w:eastAsia="Nunito Sans" w:hAnsi="Nunito Sans Light" w:cs="Nunito Sans"/>
          <w:color w:val="000000" w:themeColor="text1"/>
          <w:sz w:val="22"/>
          <w:szCs w:val="22"/>
          <w:lang w:val="en-GB"/>
        </w:rPr>
        <w:t xml:space="preserve">(pre-trial) </w:t>
      </w:r>
      <w:r w:rsidRPr="00DA7C07">
        <w:rPr>
          <w:rFonts w:ascii="Nunito Sans Light" w:eastAsia="Nunito Sans" w:hAnsi="Nunito Sans Light" w:cs="Nunito Sans"/>
          <w:color w:val="000000" w:themeColor="text1"/>
          <w:sz w:val="22"/>
          <w:szCs w:val="22"/>
          <w:lang w:val="en-GB"/>
        </w:rPr>
        <w:t>to 56%</w:t>
      </w:r>
      <w:r w:rsidR="00C24BFD">
        <w:rPr>
          <w:rFonts w:ascii="Nunito Sans Light" w:eastAsia="Nunito Sans" w:hAnsi="Nunito Sans Light" w:cs="Nunito Sans"/>
          <w:color w:val="000000" w:themeColor="text1"/>
          <w:sz w:val="22"/>
          <w:szCs w:val="22"/>
          <w:lang w:val="en-GB"/>
        </w:rPr>
        <w:t xml:space="preserve"> (after 6 months).</w:t>
      </w:r>
    </w:p>
    <w:p w14:paraId="51AD2E3D" w14:textId="67F06C34" w:rsidR="00C24BFD" w:rsidRDefault="00C24BFD" w:rsidP="00C24BFD">
      <w:pPr>
        <w:spacing w:after="120"/>
        <w:ind w:left="720"/>
        <w:rPr>
          <w:rFonts w:ascii="Nunito Sans Light" w:hAnsi="Nunito Sans Light"/>
          <w:sz w:val="22"/>
          <w:szCs w:val="22"/>
        </w:rPr>
      </w:pPr>
      <w:r>
        <w:rPr>
          <w:rFonts w:ascii="Nunito Sans Light" w:eastAsia="Nunito Sans" w:hAnsi="Nunito Sans Light" w:cs="Nunito Sans"/>
          <w:color w:val="000000" w:themeColor="text1"/>
          <w:sz w:val="22"/>
          <w:szCs w:val="22"/>
          <w:lang w:val="en-GB"/>
        </w:rPr>
        <w:t>“</w:t>
      </w:r>
      <w:r w:rsidRPr="00230638">
        <w:rPr>
          <w:rFonts w:ascii="Nunito Sans Light" w:hAnsi="Nunito Sans Light"/>
          <w:i/>
          <w:iCs/>
          <w:sz w:val="22"/>
          <w:szCs w:val="22"/>
        </w:rPr>
        <w:t xml:space="preserve">It has made us more careful about what we put in the </w:t>
      </w:r>
      <w:r>
        <w:rPr>
          <w:rFonts w:ascii="Nunito Sans Light" w:hAnsi="Nunito Sans Light"/>
          <w:i/>
          <w:iCs/>
          <w:sz w:val="22"/>
          <w:szCs w:val="22"/>
        </w:rPr>
        <w:t xml:space="preserve">[rubbish] </w:t>
      </w:r>
      <w:r w:rsidRPr="00230638">
        <w:rPr>
          <w:rFonts w:ascii="Nunito Sans Light" w:hAnsi="Nunito Sans Light"/>
          <w:i/>
          <w:iCs/>
          <w:sz w:val="22"/>
          <w:szCs w:val="22"/>
        </w:rPr>
        <w:t>bin, and encourages us to make sure all food waste goes in the green</w:t>
      </w:r>
      <w:r>
        <w:rPr>
          <w:rFonts w:ascii="Nunito Sans Light" w:hAnsi="Nunito Sans Light"/>
          <w:i/>
          <w:iCs/>
          <w:sz w:val="22"/>
          <w:szCs w:val="22"/>
        </w:rPr>
        <w:t xml:space="preserve"> [FOGO]</w:t>
      </w:r>
      <w:r w:rsidRPr="00230638">
        <w:rPr>
          <w:rFonts w:ascii="Nunito Sans Light" w:hAnsi="Nunito Sans Light"/>
          <w:i/>
          <w:iCs/>
          <w:sz w:val="22"/>
          <w:szCs w:val="22"/>
        </w:rPr>
        <w:t xml:space="preserve"> bin</w:t>
      </w:r>
      <w:r>
        <w:rPr>
          <w:rFonts w:ascii="Nunito Sans Light" w:hAnsi="Nunito Sans Light"/>
          <w:sz w:val="22"/>
          <w:szCs w:val="22"/>
        </w:rPr>
        <w:t>”</w:t>
      </w:r>
    </w:p>
    <w:p w14:paraId="11FCB3A9" w14:textId="77777777" w:rsidR="00C24BFD" w:rsidRPr="00DA7C07" w:rsidRDefault="00C24BFD" w:rsidP="00C24BFD">
      <w:pPr>
        <w:spacing w:before="240" w:after="120"/>
        <w:rPr>
          <w:rFonts w:ascii="Nunito Sans Light" w:eastAsia="Nunito Sans" w:hAnsi="Nunito Sans Light" w:cs="Nunito Sans"/>
          <w:b/>
          <w:bCs/>
          <w:color w:val="000000" w:themeColor="text1"/>
          <w:sz w:val="22"/>
          <w:szCs w:val="22"/>
          <w:lang w:val="en-GB"/>
        </w:rPr>
      </w:pPr>
      <w:r w:rsidRPr="00DA7C07">
        <w:rPr>
          <w:rFonts w:ascii="Nunito Sans Light" w:eastAsia="Nunito Sans" w:hAnsi="Nunito Sans Light" w:cs="Nunito Sans"/>
          <w:b/>
          <w:bCs/>
          <w:color w:val="000000" w:themeColor="text1"/>
          <w:sz w:val="22"/>
          <w:szCs w:val="22"/>
          <w:lang w:val="en-GB"/>
        </w:rPr>
        <w:t xml:space="preserve">Less waste is being sent to landfill </w:t>
      </w:r>
    </w:p>
    <w:p w14:paraId="4B32F44D" w14:textId="4D4ED8D1" w:rsidR="00C24BFD" w:rsidRDefault="00C24BFD" w:rsidP="00C24BFD">
      <w:pPr>
        <w:spacing w:after="120"/>
        <w:rPr>
          <w:rFonts w:ascii="Nunito Sans Light" w:eastAsia="Nunito Sans" w:hAnsi="Nunito Sans Light" w:cs="Nunito Sans"/>
          <w:color w:val="000000" w:themeColor="text1"/>
          <w:sz w:val="22"/>
          <w:szCs w:val="22"/>
          <w:lang w:val="en-GB"/>
        </w:rPr>
      </w:pPr>
      <w:r>
        <w:rPr>
          <w:rFonts w:ascii="Nunito Sans Light" w:eastAsia="Nunito Sans" w:hAnsi="Nunito Sans Light" w:cs="Nunito Sans"/>
          <w:color w:val="000000" w:themeColor="text1"/>
          <w:sz w:val="22"/>
          <w:szCs w:val="22"/>
          <w:lang w:val="en-GB"/>
        </w:rPr>
        <w:t>Waste sent to landfill reduced by 19% - that’s a reduction of 3kg per household each fortnight, from 14.1kg (pre-trial) down to 11.4kg (after 6 months).</w:t>
      </w:r>
    </w:p>
    <w:p w14:paraId="089E4E08" w14:textId="61558624" w:rsidR="00C24BFD" w:rsidRPr="00CB76E1" w:rsidRDefault="00C24BFD" w:rsidP="00C24BFD">
      <w:pPr>
        <w:spacing w:after="120"/>
        <w:ind w:left="720"/>
        <w:rPr>
          <w:rFonts w:ascii="Nunito Sans Light" w:eastAsia="Nunito Sans" w:hAnsi="Nunito Sans Light" w:cs="Nunito Sans"/>
          <w:i/>
          <w:iCs/>
          <w:color w:val="FF0000"/>
          <w:sz w:val="22"/>
          <w:szCs w:val="22"/>
        </w:rPr>
      </w:pPr>
      <w:r>
        <w:rPr>
          <w:rFonts w:ascii="Nunito Sans Light" w:hAnsi="Nunito Sans Light"/>
          <w:i/>
          <w:iCs/>
          <w:sz w:val="22"/>
          <w:szCs w:val="22"/>
        </w:rPr>
        <w:t>“</w:t>
      </w:r>
      <w:r w:rsidRPr="00CB76E1">
        <w:rPr>
          <w:rFonts w:ascii="Nunito Sans Light" w:hAnsi="Nunito Sans Light"/>
          <w:i/>
          <w:iCs/>
          <w:sz w:val="22"/>
          <w:szCs w:val="22"/>
        </w:rPr>
        <w:t>I want to help reduce waste and this is a great way to focus on sorting and reducing waste.</w:t>
      </w:r>
      <w:r>
        <w:rPr>
          <w:rFonts w:ascii="Nunito Sans Light" w:hAnsi="Nunito Sans Light"/>
          <w:i/>
          <w:iCs/>
          <w:sz w:val="22"/>
          <w:szCs w:val="22"/>
        </w:rPr>
        <w:t>”</w:t>
      </w:r>
    </w:p>
    <w:p w14:paraId="72D5A16A" w14:textId="642C8EDD" w:rsidR="00C24BFD" w:rsidRPr="00DA7C07" w:rsidRDefault="00C24BFD" w:rsidP="00C24BFD">
      <w:pPr>
        <w:spacing w:after="120"/>
        <w:ind w:left="720"/>
        <w:rPr>
          <w:rFonts w:ascii="Nunito Sans Light" w:eastAsia="Nunito Sans" w:hAnsi="Nunito Sans Light" w:cs="Nunito Sans"/>
          <w:color w:val="000000" w:themeColor="text1"/>
          <w:sz w:val="22"/>
          <w:szCs w:val="22"/>
          <w:lang w:val="en-GB"/>
        </w:rPr>
      </w:pPr>
      <w:r>
        <w:rPr>
          <w:rFonts w:ascii="Nunito Sans Light" w:hAnsi="Nunito Sans Light"/>
          <w:i/>
          <w:iCs/>
          <w:sz w:val="22"/>
          <w:szCs w:val="22"/>
        </w:rPr>
        <w:t>“</w:t>
      </w:r>
      <w:r w:rsidRPr="0018067C">
        <w:rPr>
          <w:rFonts w:ascii="Nunito Sans Light" w:hAnsi="Nunito Sans Light"/>
          <w:i/>
          <w:iCs/>
          <w:sz w:val="22"/>
          <w:szCs w:val="22"/>
        </w:rPr>
        <w:t>There was some concern in my house before the trial started but it has helped us naturally recycle and use the organic bin more, reducing our waste.</w:t>
      </w:r>
      <w:r>
        <w:rPr>
          <w:rFonts w:ascii="Nunito Sans Light" w:hAnsi="Nunito Sans Light"/>
          <w:i/>
          <w:iCs/>
          <w:sz w:val="22"/>
          <w:szCs w:val="22"/>
        </w:rPr>
        <w:t>”</w:t>
      </w:r>
    </w:p>
    <w:p w14:paraId="49BD0660" w14:textId="77777777" w:rsidR="00C24BFD" w:rsidRPr="00DA7C07" w:rsidRDefault="00C24BFD" w:rsidP="00C24BFD">
      <w:pPr>
        <w:spacing w:before="240" w:after="120"/>
        <w:rPr>
          <w:rFonts w:ascii="Nunito Sans Light" w:hAnsi="Nunito Sans Light"/>
          <w:b/>
          <w:bCs/>
          <w:sz w:val="22"/>
          <w:szCs w:val="22"/>
        </w:rPr>
      </w:pPr>
      <w:r w:rsidRPr="00DA7C07">
        <w:rPr>
          <w:rFonts w:ascii="Nunito Sans Light" w:hAnsi="Nunito Sans Light"/>
          <w:b/>
          <w:bCs/>
          <w:sz w:val="22"/>
          <w:szCs w:val="22"/>
        </w:rPr>
        <w:t xml:space="preserve">Most households adjusted successfully to the change </w:t>
      </w:r>
    </w:p>
    <w:p w14:paraId="673EE732" w14:textId="59372C84" w:rsidR="00CF1686" w:rsidRDefault="00C24BFD" w:rsidP="00FC765B">
      <w:pPr>
        <w:spacing w:after="120" w:line="240" w:lineRule="auto"/>
        <w:rPr>
          <w:rFonts w:ascii="Nunito Sans Light" w:hAnsi="Nunito Sans Light"/>
          <w:sz w:val="22"/>
          <w:szCs w:val="22"/>
        </w:rPr>
      </w:pPr>
      <w:r w:rsidRPr="00C24BFD">
        <w:rPr>
          <w:rFonts w:ascii="Nunito Sans Light" w:hAnsi="Nunito Sans Light"/>
          <w:sz w:val="22"/>
          <w:szCs w:val="22"/>
        </w:rPr>
        <w:t>While some found it challenging, others adjusted quickly to fortnightly rubbish collections. Despite mixed views, most households were able to successfully manage the change.</w:t>
      </w:r>
    </w:p>
    <w:p w14:paraId="30AD92FD" w14:textId="6E6AC87E" w:rsidR="00C24BFD" w:rsidRDefault="00C24BFD" w:rsidP="00C24BFD">
      <w:pPr>
        <w:spacing w:after="120"/>
        <w:ind w:left="720"/>
        <w:rPr>
          <w:rFonts w:ascii="Nunito Sans Light" w:hAnsi="Nunito Sans Light"/>
          <w:i/>
          <w:iCs/>
          <w:sz w:val="22"/>
          <w:szCs w:val="22"/>
        </w:rPr>
      </w:pPr>
      <w:r>
        <w:rPr>
          <w:rFonts w:ascii="Nunito Sans Light" w:hAnsi="Nunito Sans Light"/>
          <w:i/>
          <w:iCs/>
          <w:sz w:val="22"/>
          <w:szCs w:val="22"/>
        </w:rPr>
        <w:t>“</w:t>
      </w:r>
      <w:r w:rsidRPr="00E85A5E">
        <w:rPr>
          <w:rFonts w:ascii="Nunito Sans Light" w:hAnsi="Nunito Sans Light"/>
          <w:i/>
          <w:iCs/>
          <w:sz w:val="22"/>
          <w:szCs w:val="22"/>
        </w:rPr>
        <w:t xml:space="preserve">Overall, I thought it would be </w:t>
      </w:r>
      <w:proofErr w:type="gramStart"/>
      <w:r w:rsidRPr="00E85A5E">
        <w:rPr>
          <w:rFonts w:ascii="Nunito Sans Light" w:hAnsi="Nunito Sans Light"/>
          <w:i/>
          <w:iCs/>
          <w:sz w:val="22"/>
          <w:szCs w:val="22"/>
        </w:rPr>
        <w:t>impossible, but</w:t>
      </w:r>
      <w:proofErr w:type="gramEnd"/>
      <w:r w:rsidRPr="00E85A5E">
        <w:rPr>
          <w:rFonts w:ascii="Nunito Sans Light" w:hAnsi="Nunito Sans Light"/>
          <w:i/>
          <w:iCs/>
          <w:sz w:val="22"/>
          <w:szCs w:val="22"/>
        </w:rPr>
        <w:t xml:space="preserve"> was somewhat pleasantly surprised as we put focus on the green [FOGO] bin usage.</w:t>
      </w:r>
      <w:r>
        <w:rPr>
          <w:rFonts w:ascii="Nunito Sans Light" w:hAnsi="Nunito Sans Light"/>
          <w:i/>
          <w:iCs/>
          <w:sz w:val="22"/>
          <w:szCs w:val="22"/>
        </w:rPr>
        <w:t>”</w:t>
      </w:r>
    </w:p>
    <w:p w14:paraId="60077A84" w14:textId="77777777" w:rsidR="00C24BFD" w:rsidRPr="00DA7C07" w:rsidRDefault="00C24BFD" w:rsidP="00C24BFD">
      <w:pPr>
        <w:spacing w:before="240" w:after="120"/>
        <w:rPr>
          <w:rFonts w:ascii="Nunito Sans Light" w:eastAsia="Nunito Sans" w:hAnsi="Nunito Sans Light" w:cs="Nunito Sans"/>
          <w:b/>
          <w:bCs/>
          <w:color w:val="000000" w:themeColor="text1"/>
          <w:sz w:val="22"/>
          <w:szCs w:val="22"/>
        </w:rPr>
      </w:pPr>
      <w:r w:rsidRPr="00DA7C07">
        <w:rPr>
          <w:rFonts w:ascii="Nunito Sans Light" w:eastAsia="Nunito Sans" w:hAnsi="Nunito Sans Light" w:cs="Nunito Sans"/>
          <w:b/>
          <w:bCs/>
          <w:color w:val="000000" w:themeColor="text1"/>
          <w:sz w:val="22"/>
          <w:szCs w:val="22"/>
        </w:rPr>
        <w:t xml:space="preserve">Ratepayers are paying less </w:t>
      </w:r>
    </w:p>
    <w:p w14:paraId="19F3FD03" w14:textId="72EE4B6C" w:rsidR="00C24BFD" w:rsidRPr="00DA7C07" w:rsidRDefault="00C24BFD" w:rsidP="00C24BFD">
      <w:pPr>
        <w:spacing w:after="120"/>
        <w:rPr>
          <w:rFonts w:ascii="Nunito Sans Light" w:eastAsia="Nunito Sans" w:hAnsi="Nunito Sans Light" w:cs="Nunito Sans"/>
          <w:color w:val="000000" w:themeColor="text1"/>
          <w:sz w:val="22"/>
          <w:szCs w:val="22"/>
        </w:rPr>
      </w:pPr>
      <w:r w:rsidRPr="00DA7C07">
        <w:rPr>
          <w:rFonts w:ascii="Nunito Sans Light" w:eastAsia="Nunito Sans" w:hAnsi="Nunito Sans Light" w:cs="Nunito Sans"/>
          <w:color w:val="000000" w:themeColor="text1"/>
          <w:sz w:val="22"/>
          <w:szCs w:val="22"/>
        </w:rPr>
        <w:t xml:space="preserve">Property owners </w:t>
      </w:r>
      <w:r>
        <w:rPr>
          <w:rFonts w:ascii="Nunito Sans Light" w:eastAsia="Nunito Sans" w:hAnsi="Nunito Sans Light" w:cs="Nunito Sans"/>
          <w:color w:val="000000" w:themeColor="text1"/>
          <w:sz w:val="22"/>
          <w:szCs w:val="22"/>
        </w:rPr>
        <w:t xml:space="preserve">paid a lower waste charge </w:t>
      </w:r>
      <w:r w:rsidRPr="00DA7C07">
        <w:rPr>
          <w:rFonts w:ascii="Nunito Sans Light" w:eastAsia="Nunito Sans" w:hAnsi="Nunito Sans Light" w:cs="Nunito Sans"/>
          <w:color w:val="000000" w:themeColor="text1"/>
          <w:sz w:val="22"/>
          <w:szCs w:val="22"/>
        </w:rPr>
        <w:t>compared to households with weekly collections.</w:t>
      </w:r>
    </w:p>
    <w:p w14:paraId="3B6F1CB8" w14:textId="77777777" w:rsidR="00C24BFD" w:rsidRPr="00C24BFD" w:rsidRDefault="00C24BFD" w:rsidP="00FC765B">
      <w:pPr>
        <w:spacing w:after="120" w:line="240" w:lineRule="auto"/>
        <w:rPr>
          <w:rFonts w:ascii="Nunito Sans Light" w:hAnsi="Nunito Sans Light"/>
          <w:sz w:val="22"/>
          <w:szCs w:val="22"/>
        </w:rPr>
      </w:pPr>
    </w:p>
    <w:p w14:paraId="5D2270B7" w14:textId="7E44C370" w:rsidR="00CB2D3B" w:rsidRDefault="00CB2D3B" w:rsidP="00CB2D3B">
      <w:pPr>
        <w:pStyle w:val="Heading3"/>
      </w:pPr>
      <w:r>
        <w:t>No change</w:t>
      </w:r>
      <w:r w:rsidRPr="00DA7C07">
        <w:t xml:space="preserve"> </w:t>
      </w:r>
    </w:p>
    <w:p w14:paraId="44C489AA" w14:textId="77777777" w:rsidR="00CB2D3B" w:rsidRPr="00DA7C07" w:rsidRDefault="00CB2D3B" w:rsidP="00CB2D3B">
      <w:pPr>
        <w:spacing w:after="120"/>
        <w:rPr>
          <w:rFonts w:ascii="Nunito Sans Light" w:eastAsia="Nunito Sans" w:hAnsi="Nunito Sans Light" w:cs="Nunito Sans"/>
          <w:b/>
          <w:bCs/>
          <w:color w:val="000000" w:themeColor="text1"/>
          <w:sz w:val="22"/>
          <w:szCs w:val="22"/>
        </w:rPr>
      </w:pPr>
      <w:r w:rsidRPr="00DA7C07">
        <w:rPr>
          <w:rFonts w:ascii="Nunito Sans Light" w:eastAsia="Nunito Sans" w:hAnsi="Nunito Sans Light" w:cs="Nunito Sans"/>
          <w:b/>
          <w:bCs/>
          <w:color w:val="000000" w:themeColor="text1"/>
          <w:sz w:val="22"/>
          <w:szCs w:val="22"/>
        </w:rPr>
        <w:t xml:space="preserve">Contamination remained stable </w:t>
      </w:r>
    </w:p>
    <w:p w14:paraId="1B204543" w14:textId="77777777" w:rsidR="00CB2D3B" w:rsidRPr="00DA7C07" w:rsidRDefault="00CB2D3B" w:rsidP="00CB2D3B">
      <w:pPr>
        <w:spacing w:after="120" w:line="240" w:lineRule="auto"/>
        <w:rPr>
          <w:rFonts w:ascii="Nunito Sans Light" w:eastAsia="Nunito Sans" w:hAnsi="Nunito Sans Light" w:cs="Nunito Sans"/>
          <w:color w:val="000000" w:themeColor="text1"/>
          <w:sz w:val="22"/>
          <w:szCs w:val="22"/>
        </w:rPr>
      </w:pPr>
      <w:r w:rsidRPr="00DA7C07">
        <w:rPr>
          <w:rFonts w:ascii="Nunito Sans Light" w:eastAsia="Nunito Sans" w:hAnsi="Nunito Sans Light" w:cs="Nunito Sans"/>
          <w:color w:val="000000" w:themeColor="text1"/>
          <w:sz w:val="22"/>
          <w:szCs w:val="22"/>
        </w:rPr>
        <w:t>Despite the experience of other councils, contamination did not increase during the trial.</w:t>
      </w:r>
      <w:r w:rsidRPr="00DA7C07">
        <w:rPr>
          <w:rFonts w:ascii="Nunito Sans Light" w:eastAsia="Nunito Sans" w:hAnsi="Nunito Sans Light" w:cs="Nunito Sans"/>
          <w:color w:val="FF0000"/>
          <w:sz w:val="22"/>
          <w:szCs w:val="22"/>
        </w:rPr>
        <w:t xml:space="preserve"> </w:t>
      </w:r>
      <w:r w:rsidRPr="00DA7C07">
        <w:rPr>
          <w:rFonts w:ascii="Nunito Sans Light" w:eastAsia="Nunito Sans" w:hAnsi="Nunito Sans Light" w:cs="Nunito Sans"/>
          <w:color w:val="000000" w:themeColor="text1"/>
          <w:sz w:val="22"/>
          <w:szCs w:val="22"/>
        </w:rPr>
        <w:t xml:space="preserve">Contamination is when you put incorrect items in your bin. For example, a plastic bag in your FOGO bin is contamination. </w:t>
      </w:r>
    </w:p>
    <w:p w14:paraId="0D47D132" w14:textId="1776C44B" w:rsidR="00CB2D3B" w:rsidRDefault="00CB2D3B" w:rsidP="00CB2D3B">
      <w:pPr>
        <w:spacing w:after="120"/>
        <w:ind w:left="720"/>
        <w:rPr>
          <w:rFonts w:ascii="Nunito Sans Light" w:hAnsi="Nunito Sans Light"/>
          <w:i/>
          <w:iCs/>
          <w:sz w:val="22"/>
          <w:szCs w:val="22"/>
        </w:rPr>
      </w:pPr>
      <w:r>
        <w:rPr>
          <w:rFonts w:ascii="Nunito Sans Light" w:hAnsi="Nunito Sans Light"/>
          <w:i/>
          <w:iCs/>
          <w:sz w:val="22"/>
          <w:szCs w:val="22"/>
        </w:rPr>
        <w:t>“</w:t>
      </w:r>
      <w:r w:rsidRPr="000111C5">
        <w:rPr>
          <w:rFonts w:ascii="Nunito Sans Light" w:hAnsi="Nunito Sans Light"/>
          <w:i/>
          <w:iCs/>
          <w:sz w:val="22"/>
          <w:szCs w:val="22"/>
        </w:rPr>
        <w:t xml:space="preserve">If you recycle </w:t>
      </w:r>
      <w:proofErr w:type="gramStart"/>
      <w:r w:rsidRPr="000111C5">
        <w:rPr>
          <w:rFonts w:ascii="Nunito Sans Light" w:hAnsi="Nunito Sans Light"/>
          <w:i/>
          <w:iCs/>
          <w:sz w:val="22"/>
          <w:szCs w:val="22"/>
        </w:rPr>
        <w:t>correctly</w:t>
      </w:r>
      <w:proofErr w:type="gramEnd"/>
      <w:r w:rsidRPr="000111C5">
        <w:rPr>
          <w:rFonts w:ascii="Nunito Sans Light" w:hAnsi="Nunito Sans Light"/>
          <w:i/>
          <w:iCs/>
          <w:sz w:val="22"/>
          <w:szCs w:val="22"/>
        </w:rPr>
        <w:t xml:space="preserve"> it’s easy</w:t>
      </w:r>
      <w:r>
        <w:rPr>
          <w:rFonts w:ascii="Nunito Sans Light" w:hAnsi="Nunito Sans Light"/>
          <w:i/>
          <w:iCs/>
          <w:sz w:val="22"/>
          <w:szCs w:val="22"/>
        </w:rPr>
        <w:t>”</w:t>
      </w:r>
    </w:p>
    <w:p w14:paraId="5D206B81" w14:textId="68E9D81E" w:rsidR="00FC765B" w:rsidRPr="00DA7C07" w:rsidRDefault="00CB2D3B" w:rsidP="00CB2D3B">
      <w:pPr>
        <w:spacing w:after="120" w:line="240" w:lineRule="auto"/>
        <w:ind w:left="720"/>
        <w:rPr>
          <w:rFonts w:ascii="Nunito Sans Light" w:hAnsi="Nunito Sans Light"/>
          <w:b/>
          <w:bCs/>
          <w:sz w:val="22"/>
          <w:szCs w:val="22"/>
        </w:rPr>
      </w:pPr>
      <w:r>
        <w:rPr>
          <w:rFonts w:ascii="Nunito Sans Light" w:hAnsi="Nunito Sans Light"/>
          <w:i/>
          <w:iCs/>
          <w:sz w:val="22"/>
          <w:szCs w:val="22"/>
        </w:rPr>
        <w:t>“</w:t>
      </w:r>
      <w:r w:rsidRPr="009E1B0E">
        <w:rPr>
          <w:rFonts w:ascii="Nunito Sans Light" w:hAnsi="Nunito Sans Light"/>
          <w:i/>
          <w:iCs/>
          <w:sz w:val="22"/>
          <w:szCs w:val="22"/>
        </w:rPr>
        <w:t>Helps me to be better aware of how to separate rubbish.</w:t>
      </w:r>
      <w:r>
        <w:rPr>
          <w:rFonts w:ascii="Nunito Sans Light" w:hAnsi="Nunito Sans Light"/>
          <w:i/>
          <w:iCs/>
          <w:sz w:val="22"/>
          <w:szCs w:val="22"/>
        </w:rPr>
        <w:t>”</w:t>
      </w:r>
    </w:p>
    <w:p w14:paraId="71351D29" w14:textId="77777777" w:rsidR="00CB2D3B" w:rsidRPr="00DA7C07" w:rsidRDefault="00CB2D3B" w:rsidP="00CB2D3B">
      <w:pPr>
        <w:spacing w:before="240" w:after="120"/>
        <w:rPr>
          <w:rFonts w:ascii="Nunito Sans Light" w:eastAsia="Nunito Sans" w:hAnsi="Nunito Sans Light" w:cs="Nunito Sans"/>
          <w:b/>
          <w:bCs/>
          <w:color w:val="000000" w:themeColor="text1"/>
          <w:sz w:val="22"/>
          <w:szCs w:val="22"/>
        </w:rPr>
      </w:pPr>
      <w:r w:rsidRPr="00DA7C07">
        <w:rPr>
          <w:rFonts w:ascii="Nunito Sans Light" w:eastAsia="Nunito Sans" w:hAnsi="Nunito Sans Light" w:cs="Nunito Sans"/>
          <w:b/>
          <w:bCs/>
          <w:color w:val="000000" w:themeColor="text1"/>
          <w:sz w:val="22"/>
          <w:szCs w:val="22"/>
        </w:rPr>
        <w:t xml:space="preserve">No change to dumped rubbish </w:t>
      </w:r>
    </w:p>
    <w:p w14:paraId="55A88EE2" w14:textId="77777777" w:rsidR="00CB2D3B" w:rsidRPr="00DA7C07" w:rsidRDefault="00CB2D3B" w:rsidP="00CB2D3B">
      <w:pPr>
        <w:spacing w:after="120" w:line="240" w:lineRule="auto"/>
        <w:rPr>
          <w:rFonts w:ascii="Nunito Sans Light" w:eastAsia="Nunito Sans" w:hAnsi="Nunito Sans Light" w:cs="Nunito Sans"/>
          <w:color w:val="000000" w:themeColor="text1"/>
          <w:sz w:val="22"/>
          <w:szCs w:val="22"/>
        </w:rPr>
      </w:pPr>
      <w:r w:rsidRPr="00DA7C07">
        <w:rPr>
          <w:rFonts w:ascii="Nunito Sans Light" w:eastAsia="Nunito Sans" w:hAnsi="Nunito Sans Light" w:cs="Nunito Sans"/>
          <w:color w:val="000000" w:themeColor="text1"/>
          <w:sz w:val="22"/>
          <w:szCs w:val="22"/>
        </w:rPr>
        <w:t>Despite community concerns, there was no change to public bin use and dumped rubbish because of the trial.</w:t>
      </w:r>
    </w:p>
    <w:p w14:paraId="279A8A6B" w14:textId="52913216" w:rsidR="00CB2D3B" w:rsidRDefault="00CB2D3B" w:rsidP="00CB2D3B">
      <w:pPr>
        <w:pStyle w:val="Heading3"/>
      </w:pPr>
      <w:r>
        <w:lastRenderedPageBreak/>
        <w:t xml:space="preserve">Room for improvement </w:t>
      </w:r>
    </w:p>
    <w:p w14:paraId="08C0AC4A" w14:textId="77777777" w:rsidR="00CB2D3B" w:rsidRPr="00DA7C07" w:rsidRDefault="00CB2D3B" w:rsidP="00CB2D3B">
      <w:pPr>
        <w:spacing w:after="120"/>
        <w:rPr>
          <w:rFonts w:ascii="Nunito Sans Light" w:hAnsi="Nunito Sans Light"/>
          <w:b/>
          <w:bCs/>
          <w:sz w:val="22"/>
          <w:szCs w:val="22"/>
        </w:rPr>
      </w:pPr>
      <w:r w:rsidRPr="00DA7C07">
        <w:rPr>
          <w:rFonts w:ascii="Nunito Sans Light" w:hAnsi="Nunito Sans Light"/>
          <w:b/>
          <w:bCs/>
          <w:sz w:val="22"/>
          <w:szCs w:val="22"/>
        </w:rPr>
        <w:t xml:space="preserve">Some households didn’t know they could get a larger bin </w:t>
      </w:r>
    </w:p>
    <w:p w14:paraId="629E3D84" w14:textId="49F5E9EA" w:rsidR="00CB2D3B" w:rsidRDefault="00780135" w:rsidP="00780135">
      <w:pPr>
        <w:spacing w:after="120"/>
        <w:ind w:firstLine="720"/>
        <w:rPr>
          <w:rFonts w:ascii="Nunito Sans Light" w:hAnsi="Nunito Sans Light"/>
          <w:i/>
          <w:iCs/>
          <w:sz w:val="22"/>
          <w:szCs w:val="22"/>
        </w:rPr>
      </w:pPr>
      <w:r>
        <w:rPr>
          <w:rFonts w:ascii="Nunito Sans Light" w:hAnsi="Nunito Sans Light"/>
          <w:i/>
          <w:iCs/>
          <w:sz w:val="22"/>
          <w:szCs w:val="22"/>
        </w:rPr>
        <w:t>“</w:t>
      </w:r>
      <w:r w:rsidR="00CB2D3B" w:rsidRPr="00243F8E">
        <w:rPr>
          <w:rFonts w:ascii="Nunito Sans Light" w:hAnsi="Nunito Sans Light"/>
          <w:i/>
          <w:iCs/>
          <w:sz w:val="22"/>
          <w:szCs w:val="22"/>
        </w:rPr>
        <w:t xml:space="preserve">The rubbish </w:t>
      </w:r>
      <w:r w:rsidR="00CB2D3B">
        <w:rPr>
          <w:rFonts w:ascii="Nunito Sans Light" w:hAnsi="Nunito Sans Light"/>
          <w:i/>
          <w:iCs/>
          <w:sz w:val="22"/>
          <w:szCs w:val="22"/>
        </w:rPr>
        <w:t xml:space="preserve">[bin] </w:t>
      </w:r>
      <w:r w:rsidR="00CB2D3B" w:rsidRPr="00243F8E">
        <w:rPr>
          <w:rFonts w:ascii="Nunito Sans Light" w:hAnsi="Nunito Sans Light"/>
          <w:i/>
          <w:iCs/>
          <w:sz w:val="22"/>
          <w:szCs w:val="22"/>
        </w:rPr>
        <w:t>is not big enough</w:t>
      </w:r>
      <w:r w:rsidR="00CB2D3B">
        <w:rPr>
          <w:rFonts w:ascii="Nunito Sans Light" w:hAnsi="Nunito Sans Light"/>
          <w:i/>
          <w:iCs/>
          <w:sz w:val="22"/>
          <w:szCs w:val="22"/>
        </w:rPr>
        <w:t>.</w:t>
      </w:r>
      <w:r>
        <w:rPr>
          <w:rFonts w:ascii="Nunito Sans Light" w:hAnsi="Nunito Sans Light"/>
          <w:i/>
          <w:iCs/>
          <w:sz w:val="22"/>
          <w:szCs w:val="22"/>
        </w:rPr>
        <w:t>”</w:t>
      </w:r>
    </w:p>
    <w:p w14:paraId="322816D9" w14:textId="576D0F32" w:rsidR="00CB2D3B" w:rsidRDefault="00780135" w:rsidP="00780135">
      <w:pPr>
        <w:spacing w:after="0" w:line="264" w:lineRule="auto"/>
        <w:ind w:left="720"/>
        <w:rPr>
          <w:rFonts w:ascii="Nunito Sans Light" w:eastAsia="Nunito Sans" w:hAnsi="Nunito Sans Light" w:cs="Nunito Sans"/>
          <w:b/>
          <w:bCs/>
          <w:color w:val="000000" w:themeColor="text1"/>
          <w:sz w:val="22"/>
          <w:szCs w:val="22"/>
        </w:rPr>
      </w:pPr>
      <w:r>
        <w:rPr>
          <w:rFonts w:ascii="Nunito Sans Light" w:hAnsi="Nunito Sans Light"/>
          <w:i/>
          <w:iCs/>
          <w:sz w:val="22"/>
          <w:szCs w:val="22"/>
        </w:rPr>
        <w:t>“</w:t>
      </w:r>
      <w:r w:rsidR="00CB2D3B" w:rsidRPr="00881D48">
        <w:rPr>
          <w:rFonts w:ascii="Nunito Sans Light" w:hAnsi="Nunito Sans Light"/>
          <w:i/>
          <w:iCs/>
          <w:sz w:val="22"/>
          <w:szCs w:val="22"/>
        </w:rPr>
        <w:t>Bins provided for a household of 5 is too small for fortnightly collection</w:t>
      </w:r>
      <w:r w:rsidR="00CB2D3B">
        <w:rPr>
          <w:rFonts w:ascii="Nunito Sans Light" w:hAnsi="Nunito Sans Light"/>
          <w:i/>
          <w:iCs/>
          <w:sz w:val="22"/>
          <w:szCs w:val="22"/>
        </w:rPr>
        <w:t xml:space="preserve">. </w:t>
      </w:r>
      <w:r w:rsidR="00CB2D3B" w:rsidRPr="00881D48">
        <w:rPr>
          <w:rFonts w:ascii="Nunito Sans Light" w:hAnsi="Nunito Sans Light"/>
          <w:i/>
          <w:iCs/>
          <w:sz w:val="22"/>
          <w:szCs w:val="22"/>
        </w:rPr>
        <w:t>If we had a bigger bin capacity it would be better</w:t>
      </w:r>
      <w:r w:rsidR="00CB2D3B">
        <w:rPr>
          <w:rFonts w:ascii="Nunito Sans Light" w:hAnsi="Nunito Sans Light"/>
          <w:i/>
          <w:iCs/>
          <w:sz w:val="22"/>
          <w:szCs w:val="22"/>
        </w:rPr>
        <w:t>.</w:t>
      </w:r>
      <w:r>
        <w:rPr>
          <w:rFonts w:ascii="Nunito Sans Light" w:hAnsi="Nunito Sans Light"/>
          <w:i/>
          <w:iCs/>
          <w:sz w:val="22"/>
          <w:szCs w:val="22"/>
        </w:rPr>
        <w:t>”</w:t>
      </w:r>
    </w:p>
    <w:p w14:paraId="516ED5BB" w14:textId="4701497D" w:rsidR="004551D9" w:rsidRPr="00DA7C07" w:rsidRDefault="004551D9" w:rsidP="004551D9">
      <w:pPr>
        <w:spacing w:after="0" w:line="264" w:lineRule="auto"/>
        <w:rPr>
          <w:rFonts w:ascii="Nunito Sans Light" w:eastAsia="Nunito Sans" w:hAnsi="Nunito Sans Light" w:cs="Nunito Sans"/>
          <w:b/>
          <w:bCs/>
          <w:color w:val="000000" w:themeColor="text1"/>
          <w:sz w:val="22"/>
          <w:szCs w:val="22"/>
        </w:rPr>
      </w:pPr>
    </w:p>
    <w:p w14:paraId="2F260BB0" w14:textId="77777777" w:rsidR="00CB2D3B" w:rsidRPr="00DA7C07" w:rsidRDefault="00CB2D3B" w:rsidP="00CB2D3B">
      <w:pPr>
        <w:spacing w:after="120"/>
        <w:rPr>
          <w:rFonts w:ascii="Nunito Sans Light" w:hAnsi="Nunito Sans Light"/>
          <w:b/>
          <w:bCs/>
          <w:sz w:val="22"/>
          <w:szCs w:val="22"/>
        </w:rPr>
      </w:pPr>
      <w:r w:rsidRPr="00DA7C07">
        <w:rPr>
          <w:rFonts w:ascii="Nunito Sans Light" w:hAnsi="Nunito Sans Light"/>
          <w:b/>
          <w:bCs/>
          <w:sz w:val="22"/>
          <w:szCs w:val="22"/>
        </w:rPr>
        <w:t xml:space="preserve">Larger households found the change challenging </w:t>
      </w:r>
    </w:p>
    <w:p w14:paraId="17A22137" w14:textId="6F270343" w:rsidR="00CB2D3B" w:rsidRPr="00964779" w:rsidRDefault="00780135" w:rsidP="00780135">
      <w:pPr>
        <w:spacing w:after="120"/>
        <w:ind w:firstLine="720"/>
        <w:rPr>
          <w:rFonts w:ascii="Nunito Sans Light" w:eastAsia="Nunito Sans" w:hAnsi="Nunito Sans Light" w:cs="Nunito Sans"/>
          <w:i/>
          <w:iCs/>
          <w:color w:val="FF0000"/>
          <w:sz w:val="22"/>
          <w:szCs w:val="22"/>
        </w:rPr>
      </w:pPr>
      <w:r>
        <w:rPr>
          <w:rFonts w:ascii="Nunito Sans Light" w:hAnsi="Nunito Sans Light"/>
          <w:i/>
          <w:iCs/>
          <w:sz w:val="22"/>
          <w:szCs w:val="22"/>
        </w:rPr>
        <w:t>“</w:t>
      </w:r>
      <w:r w:rsidR="00CB2D3B" w:rsidRPr="00964779">
        <w:rPr>
          <w:rFonts w:ascii="Nunito Sans Light" w:hAnsi="Nunito Sans Light"/>
          <w:i/>
          <w:iCs/>
          <w:sz w:val="22"/>
          <w:szCs w:val="22"/>
        </w:rPr>
        <w:t>As a family of 5 we have struggled</w:t>
      </w:r>
      <w:r w:rsidR="00CB2D3B">
        <w:rPr>
          <w:rFonts w:ascii="Nunito Sans Light" w:hAnsi="Nunito Sans Light"/>
          <w:i/>
          <w:iCs/>
          <w:sz w:val="22"/>
          <w:szCs w:val="22"/>
        </w:rPr>
        <w:t>.</w:t>
      </w:r>
      <w:r>
        <w:rPr>
          <w:rFonts w:ascii="Nunito Sans Light" w:hAnsi="Nunito Sans Light"/>
          <w:i/>
          <w:iCs/>
          <w:sz w:val="22"/>
          <w:szCs w:val="22"/>
        </w:rPr>
        <w:t>”</w:t>
      </w:r>
    </w:p>
    <w:p w14:paraId="60478DBC" w14:textId="77777777" w:rsidR="00CB2D3B" w:rsidRPr="00DA7C07" w:rsidRDefault="00CB2D3B" w:rsidP="00780135">
      <w:pPr>
        <w:spacing w:before="240" w:after="120"/>
        <w:rPr>
          <w:rFonts w:ascii="Nunito Sans Light" w:hAnsi="Nunito Sans Light"/>
          <w:b/>
          <w:bCs/>
          <w:sz w:val="22"/>
          <w:szCs w:val="22"/>
        </w:rPr>
      </w:pPr>
      <w:r w:rsidRPr="00DA7C07">
        <w:rPr>
          <w:rFonts w:ascii="Nunito Sans Light" w:hAnsi="Nunito Sans Light"/>
          <w:b/>
          <w:bCs/>
          <w:sz w:val="22"/>
          <w:szCs w:val="22"/>
        </w:rPr>
        <w:t>Households had more rubbish after long weekends, holidays or special occasions</w:t>
      </w:r>
    </w:p>
    <w:p w14:paraId="2E35329D" w14:textId="6C05C2B7" w:rsidR="00CB2D3B" w:rsidRDefault="00780135" w:rsidP="00780135">
      <w:pPr>
        <w:spacing w:after="120"/>
        <w:ind w:left="720"/>
        <w:rPr>
          <w:rFonts w:ascii="Nunito Sans Light" w:hAnsi="Nunito Sans Light"/>
          <w:i/>
          <w:iCs/>
          <w:sz w:val="22"/>
          <w:szCs w:val="22"/>
        </w:rPr>
      </w:pPr>
      <w:r>
        <w:rPr>
          <w:rFonts w:ascii="Nunito Sans Light" w:hAnsi="Nunito Sans Light"/>
          <w:i/>
          <w:iCs/>
          <w:sz w:val="22"/>
          <w:szCs w:val="22"/>
        </w:rPr>
        <w:t>“</w:t>
      </w:r>
      <w:r w:rsidR="00CB2D3B" w:rsidRPr="004632EF">
        <w:rPr>
          <w:rFonts w:ascii="Nunito Sans Light" w:hAnsi="Nunito Sans Light"/>
          <w:i/>
          <w:iCs/>
          <w:sz w:val="22"/>
          <w:szCs w:val="22"/>
        </w:rPr>
        <w:t xml:space="preserve">I think the fortnightly change is better for the environment and economically, however there are some weeks where it can be challenging. I wonder if maybe on occasion there </w:t>
      </w:r>
      <w:proofErr w:type="gramStart"/>
      <w:r w:rsidR="00CB2D3B" w:rsidRPr="004632EF">
        <w:rPr>
          <w:rFonts w:ascii="Nunito Sans Light" w:hAnsi="Nunito Sans Light"/>
          <w:i/>
          <w:iCs/>
          <w:sz w:val="22"/>
          <w:szCs w:val="22"/>
        </w:rPr>
        <w:t xml:space="preserve">could be extra </w:t>
      </w:r>
      <w:proofErr w:type="spellStart"/>
      <w:r w:rsidR="00CB2D3B" w:rsidRPr="004632EF">
        <w:rPr>
          <w:rFonts w:ascii="Nunito Sans Light" w:hAnsi="Nunito Sans Light"/>
          <w:i/>
          <w:iCs/>
          <w:sz w:val="22"/>
          <w:szCs w:val="22"/>
        </w:rPr>
        <w:t>pick up</w:t>
      </w:r>
      <w:r>
        <w:rPr>
          <w:rFonts w:ascii="Nunito Sans Light" w:hAnsi="Nunito Sans Light"/>
          <w:i/>
          <w:iCs/>
          <w:sz w:val="22"/>
          <w:szCs w:val="22"/>
        </w:rPr>
        <w:t>s</w:t>
      </w:r>
      <w:proofErr w:type="spellEnd"/>
      <w:proofErr w:type="gramEnd"/>
      <w:r>
        <w:rPr>
          <w:rFonts w:ascii="Nunito Sans Light" w:hAnsi="Nunito Sans Light"/>
          <w:i/>
          <w:iCs/>
          <w:sz w:val="22"/>
          <w:szCs w:val="22"/>
        </w:rPr>
        <w:t>”</w:t>
      </w:r>
    </w:p>
    <w:p w14:paraId="01193613" w14:textId="39BE5A0F" w:rsidR="00CB2D3B" w:rsidRPr="00DA7C07" w:rsidRDefault="00CB2D3B" w:rsidP="00780135">
      <w:pPr>
        <w:spacing w:before="240" w:after="120"/>
        <w:rPr>
          <w:rFonts w:ascii="Nunito Sans Light" w:hAnsi="Nunito Sans Light"/>
          <w:b/>
          <w:bCs/>
          <w:sz w:val="22"/>
          <w:szCs w:val="22"/>
        </w:rPr>
      </w:pPr>
      <w:r w:rsidRPr="00DA7C07">
        <w:rPr>
          <w:rFonts w:ascii="Nunito Sans Light" w:hAnsi="Nunito Sans Light"/>
          <w:b/>
          <w:bCs/>
          <w:sz w:val="22"/>
          <w:szCs w:val="22"/>
        </w:rPr>
        <w:t xml:space="preserve">Some households were concerned about smell and cleanliness of their </w:t>
      </w:r>
      <w:proofErr w:type="gramStart"/>
      <w:r w:rsidRPr="00DA7C07">
        <w:rPr>
          <w:rFonts w:ascii="Nunito Sans Light" w:hAnsi="Nunito Sans Light"/>
          <w:b/>
          <w:bCs/>
          <w:sz w:val="22"/>
          <w:szCs w:val="22"/>
        </w:rPr>
        <w:t>bins</w:t>
      </w:r>
      <w:r>
        <w:rPr>
          <w:rFonts w:ascii="Nunito Sans Light" w:hAnsi="Nunito Sans Light"/>
          <w:b/>
          <w:bCs/>
          <w:sz w:val="22"/>
          <w:szCs w:val="22"/>
        </w:rPr>
        <w:t>,</w:t>
      </w:r>
      <w:proofErr w:type="gramEnd"/>
      <w:r>
        <w:rPr>
          <w:rFonts w:ascii="Nunito Sans Light" w:hAnsi="Nunito Sans Light"/>
          <w:b/>
          <w:bCs/>
          <w:sz w:val="22"/>
          <w:szCs w:val="22"/>
        </w:rPr>
        <w:t xml:space="preserve"> o</w:t>
      </w:r>
      <w:r w:rsidRPr="00DA7C07">
        <w:rPr>
          <w:rFonts w:ascii="Nunito Sans Light" w:hAnsi="Nunito Sans Light"/>
          <w:b/>
          <w:bCs/>
          <w:sz w:val="22"/>
          <w:szCs w:val="22"/>
        </w:rPr>
        <w:t xml:space="preserve">thers needed more support to separate food waste. </w:t>
      </w:r>
    </w:p>
    <w:p w14:paraId="02ED7482" w14:textId="7F70ADC1" w:rsidR="00CB2D3B" w:rsidRPr="00780135" w:rsidRDefault="00780135" w:rsidP="00780135">
      <w:pPr>
        <w:spacing w:after="120"/>
        <w:ind w:left="720"/>
        <w:rPr>
          <w:rFonts w:ascii="Nunito Sans Light" w:hAnsi="Nunito Sans Light"/>
          <w:i/>
          <w:iCs/>
          <w:sz w:val="22"/>
          <w:szCs w:val="22"/>
        </w:rPr>
      </w:pPr>
      <w:r>
        <w:rPr>
          <w:rFonts w:ascii="Nunito Sans Light" w:hAnsi="Nunito Sans Light"/>
          <w:i/>
          <w:iCs/>
          <w:sz w:val="22"/>
          <w:szCs w:val="22"/>
        </w:rPr>
        <w:t>“</w:t>
      </w:r>
      <w:r w:rsidR="00CB2D3B" w:rsidRPr="00780135">
        <w:rPr>
          <w:rFonts w:ascii="Nunito Sans Light" w:hAnsi="Nunito Sans Light"/>
          <w:i/>
          <w:iCs/>
          <w:sz w:val="22"/>
          <w:szCs w:val="22"/>
        </w:rPr>
        <w:t>Not allowing for compost/organic material to be put into bags meant it was a choice of either not using the green bin, or having the green bin get very smelly and dirty.</w:t>
      </w:r>
      <w:r>
        <w:rPr>
          <w:rFonts w:ascii="Nunito Sans Light" w:hAnsi="Nunito Sans Light"/>
          <w:i/>
          <w:iCs/>
          <w:sz w:val="22"/>
          <w:szCs w:val="22"/>
        </w:rPr>
        <w:t>”</w:t>
      </w:r>
    </w:p>
    <w:p w14:paraId="4184074F" w14:textId="7447E55C" w:rsidR="00CB2D3B" w:rsidRPr="00780135" w:rsidRDefault="00780135" w:rsidP="00780135">
      <w:pPr>
        <w:spacing w:after="120"/>
        <w:ind w:left="720"/>
        <w:rPr>
          <w:rFonts w:ascii="Nunito Sans Light" w:eastAsia="Nunito Sans" w:hAnsi="Nunito Sans Light" w:cs="Nunito Sans"/>
          <w:i/>
          <w:iCs/>
          <w:color w:val="FF0000"/>
          <w:sz w:val="22"/>
          <w:szCs w:val="22"/>
        </w:rPr>
      </w:pPr>
      <w:r>
        <w:rPr>
          <w:rFonts w:ascii="Nunito Sans Light" w:eastAsia="Nunito Sans" w:hAnsi="Nunito Sans Light" w:cs="Nunito Sans"/>
          <w:i/>
          <w:iCs/>
          <w:sz w:val="22"/>
          <w:szCs w:val="22"/>
        </w:rPr>
        <w:t>“</w:t>
      </w:r>
      <w:r w:rsidR="00CB2D3B" w:rsidRPr="00780135">
        <w:rPr>
          <w:rFonts w:ascii="Nunito Sans Light" w:eastAsia="Nunito Sans" w:hAnsi="Nunito Sans Light" w:cs="Nunito Sans"/>
          <w:i/>
          <w:iCs/>
          <w:sz w:val="22"/>
          <w:szCs w:val="22"/>
        </w:rPr>
        <w:t>Having baby nappies sit in the bin for a fortnight makes it very smelly</w:t>
      </w:r>
      <w:r>
        <w:rPr>
          <w:rFonts w:ascii="Nunito Sans Light" w:eastAsia="Nunito Sans" w:hAnsi="Nunito Sans Light" w:cs="Nunito Sans"/>
          <w:i/>
          <w:iCs/>
          <w:sz w:val="22"/>
          <w:szCs w:val="22"/>
        </w:rPr>
        <w:t>”</w:t>
      </w:r>
    </w:p>
    <w:p w14:paraId="62A356A7" w14:textId="273B4C89" w:rsidR="00482326" w:rsidRPr="00DA7C07" w:rsidRDefault="00482326" w:rsidP="00482326">
      <w:pPr>
        <w:spacing w:after="120" w:line="240" w:lineRule="auto"/>
        <w:rPr>
          <w:rFonts w:ascii="Nunito Sans Light" w:hAnsi="Nunito Sans Light"/>
          <w:sz w:val="22"/>
          <w:szCs w:val="22"/>
        </w:rPr>
      </w:pPr>
    </w:p>
    <w:p w14:paraId="40CA8FBF" w14:textId="5242C662" w:rsidR="00475E7A" w:rsidRDefault="00780135" w:rsidP="00780135">
      <w:pPr>
        <w:pStyle w:val="Heading2"/>
      </w:pPr>
      <w:r>
        <w:t>Thank you to our trial participants</w:t>
      </w:r>
    </w:p>
    <w:p w14:paraId="42779FDC" w14:textId="6475A904" w:rsidR="00780135" w:rsidRPr="00780135" w:rsidRDefault="00780135" w:rsidP="00EF6047">
      <w:pPr>
        <w:spacing w:after="120" w:line="240" w:lineRule="auto"/>
        <w:rPr>
          <w:rFonts w:ascii="Nunito Sans Light" w:hAnsi="Nunito Sans Light"/>
          <w:sz w:val="22"/>
          <w:szCs w:val="22"/>
        </w:rPr>
      </w:pPr>
      <w:r w:rsidRPr="00780135">
        <w:rPr>
          <w:rFonts w:ascii="Nunito Sans Light" w:hAnsi="Nunito Sans Light"/>
          <w:sz w:val="22"/>
          <w:szCs w:val="22"/>
        </w:rPr>
        <w:t>Thank you and well done to our Hadfield, Brunswick and Brunswick West trial participants for their great work. Your efforts have resulted in sending less to landfill and creating more compost to help grow the food we eat.</w:t>
      </w:r>
    </w:p>
    <w:p w14:paraId="43F6FE20" w14:textId="77777777" w:rsidR="00780135" w:rsidRDefault="00780135" w:rsidP="00EF6047">
      <w:pPr>
        <w:spacing w:after="120" w:line="240" w:lineRule="auto"/>
        <w:rPr>
          <w:rFonts w:ascii="Nunito Sans Light" w:hAnsi="Nunito Sans Light"/>
          <w:b/>
          <w:bCs/>
          <w:sz w:val="22"/>
          <w:szCs w:val="22"/>
        </w:rPr>
      </w:pPr>
    </w:p>
    <w:p w14:paraId="2872441B" w14:textId="77777777" w:rsidR="00601FA8" w:rsidRDefault="00601FA8" w:rsidP="00601FA8">
      <w:pPr>
        <w:pStyle w:val="Heading2"/>
      </w:pPr>
      <w:r>
        <w:t>More information</w:t>
      </w:r>
    </w:p>
    <w:p w14:paraId="2701B90B" w14:textId="2B6581E0" w:rsidR="00A61272" w:rsidRPr="00185C3F" w:rsidRDefault="00601FA8" w:rsidP="00185C3F">
      <w:pPr>
        <w:pStyle w:val="ListParagraph"/>
        <w:numPr>
          <w:ilvl w:val="0"/>
          <w:numId w:val="18"/>
        </w:numPr>
        <w:spacing w:after="120" w:line="240" w:lineRule="auto"/>
        <w:ind w:left="714" w:hanging="357"/>
        <w:contextualSpacing w:val="0"/>
        <w:rPr>
          <w:rFonts w:ascii="Nunito Sans Light" w:hAnsi="Nunito Sans Light"/>
          <w:b/>
          <w:bCs/>
          <w:sz w:val="22"/>
          <w:szCs w:val="22"/>
        </w:rPr>
      </w:pPr>
      <w:r w:rsidRPr="00185C3F">
        <w:rPr>
          <w:rFonts w:ascii="Nunito Sans Light" w:hAnsi="Nunito Sans Light"/>
          <w:sz w:val="22"/>
          <w:szCs w:val="22"/>
        </w:rPr>
        <w:t xml:space="preserve">To find out more visit </w:t>
      </w:r>
      <w:hyperlink r:id="rId8" w:history="1">
        <w:r w:rsidR="00A61272" w:rsidRPr="00185C3F">
          <w:rPr>
            <w:rStyle w:val="Hyperlink"/>
            <w:rFonts w:ascii="Nunito Sans Light" w:hAnsi="Nunito Sans Light"/>
            <w:b/>
            <w:bCs/>
            <w:sz w:val="22"/>
            <w:szCs w:val="22"/>
          </w:rPr>
          <w:t>conversations.merri-bek.vic.gov.au/</w:t>
        </w:r>
        <w:r w:rsidR="002F33D2" w:rsidRPr="00185C3F">
          <w:rPr>
            <w:rStyle w:val="Hyperlink"/>
            <w:rFonts w:ascii="Nunito Sans Light" w:hAnsi="Nunito Sans Light"/>
            <w:b/>
            <w:bCs/>
            <w:sz w:val="22"/>
            <w:szCs w:val="22"/>
          </w:rPr>
          <w:t>rubbish-trial</w:t>
        </w:r>
      </w:hyperlink>
      <w:r w:rsidR="002F33D2" w:rsidRPr="00185C3F">
        <w:rPr>
          <w:rFonts w:ascii="Nunito Sans Light" w:hAnsi="Nunito Sans Light"/>
          <w:sz w:val="22"/>
          <w:szCs w:val="22"/>
        </w:rPr>
        <w:t xml:space="preserve"> </w:t>
      </w:r>
    </w:p>
    <w:p w14:paraId="59E2C864" w14:textId="77777777" w:rsidR="00185C3F" w:rsidRDefault="004D50D5" w:rsidP="00185C3F">
      <w:pPr>
        <w:pStyle w:val="ListParagraph"/>
        <w:numPr>
          <w:ilvl w:val="0"/>
          <w:numId w:val="18"/>
        </w:numPr>
        <w:spacing w:after="120" w:line="240" w:lineRule="auto"/>
        <w:rPr>
          <w:rFonts w:ascii="Nunito Sans Light" w:hAnsi="Nunito Sans Light"/>
          <w:sz w:val="22"/>
          <w:szCs w:val="22"/>
        </w:rPr>
      </w:pPr>
      <w:r w:rsidRPr="00185C3F">
        <w:rPr>
          <w:rFonts w:ascii="Nunito Sans Light" w:hAnsi="Nunito Sans Light"/>
          <w:sz w:val="22"/>
          <w:szCs w:val="22"/>
        </w:rPr>
        <w:t xml:space="preserve">For more information in your language visit </w:t>
      </w:r>
    </w:p>
    <w:p w14:paraId="2E768F62" w14:textId="3C45B94E" w:rsidR="0010485D" w:rsidRPr="00185C3F" w:rsidRDefault="00185C3F" w:rsidP="00185C3F">
      <w:pPr>
        <w:pStyle w:val="ListParagraph"/>
        <w:spacing w:after="120" w:line="240" w:lineRule="auto"/>
        <w:rPr>
          <w:rFonts w:ascii="Nunito Sans Light" w:hAnsi="Nunito Sans Light"/>
          <w:sz w:val="22"/>
          <w:szCs w:val="22"/>
        </w:rPr>
      </w:pPr>
      <w:hyperlink r:id="rId9" w:history="1">
        <w:r w:rsidR="004D50D5" w:rsidRPr="00185C3F">
          <w:rPr>
            <w:rStyle w:val="Hyperlink"/>
            <w:rFonts w:ascii="Nunito Sans Light" w:hAnsi="Nunito Sans Light"/>
            <w:b/>
            <w:bCs/>
            <w:sz w:val="22"/>
            <w:szCs w:val="22"/>
          </w:rPr>
          <w:t>conversations.merri-bek.vic.gov.au/trial/your-language</w:t>
        </w:r>
      </w:hyperlink>
      <w:r w:rsidR="004D50D5" w:rsidRPr="00185C3F">
        <w:rPr>
          <w:rFonts w:ascii="Nunito Sans Light" w:hAnsi="Nunito Sans Light"/>
          <w:b/>
          <w:bCs/>
          <w:sz w:val="22"/>
          <w:szCs w:val="22"/>
        </w:rPr>
        <w:t xml:space="preserve"> </w:t>
      </w:r>
    </w:p>
    <w:p w14:paraId="23443BB3" w14:textId="77777777" w:rsidR="00A61272" w:rsidRPr="00DA7C07" w:rsidRDefault="00A61272" w:rsidP="00EF6047">
      <w:pPr>
        <w:spacing w:after="120" w:line="240" w:lineRule="auto"/>
        <w:rPr>
          <w:rFonts w:ascii="Nunito Sans Light" w:hAnsi="Nunito Sans Light"/>
          <w:sz w:val="22"/>
          <w:szCs w:val="22"/>
        </w:rPr>
      </w:pPr>
    </w:p>
    <w:p w14:paraId="7B8D77E1" w14:textId="77777777" w:rsidR="00A61272" w:rsidRDefault="00A61272" w:rsidP="00EF6047">
      <w:pPr>
        <w:spacing w:after="120" w:line="240" w:lineRule="auto"/>
        <w:rPr>
          <w:rFonts w:ascii="Nunito Sans Light" w:hAnsi="Nunito Sans Light"/>
          <w:sz w:val="22"/>
          <w:szCs w:val="22"/>
        </w:rPr>
      </w:pPr>
    </w:p>
    <w:p w14:paraId="7AA6DAA1" w14:textId="77777777" w:rsidR="00F93A16" w:rsidRDefault="00F93A16" w:rsidP="00F93A16">
      <w:pPr>
        <w:pStyle w:val="ListParagraph"/>
        <w:spacing w:after="0" w:line="262" w:lineRule="auto"/>
        <w:rPr>
          <w:rFonts w:ascii="Nunito Sans Light" w:hAnsi="Nunito Sans Light"/>
          <w:sz w:val="22"/>
          <w:szCs w:val="22"/>
        </w:rPr>
      </w:pPr>
    </w:p>
    <w:p w14:paraId="150CCEFA" w14:textId="77777777" w:rsidR="00F93A16" w:rsidRPr="00233DC3" w:rsidRDefault="00F93A16" w:rsidP="00F93A16">
      <w:pPr>
        <w:spacing w:after="0" w:line="262" w:lineRule="auto"/>
        <w:rPr>
          <w:rFonts w:ascii="Nunito Sans Light" w:hAnsi="Nunito Sans Light"/>
          <w:sz w:val="22"/>
          <w:szCs w:val="22"/>
        </w:rPr>
      </w:pPr>
    </w:p>
    <w:p w14:paraId="276D0CD0" w14:textId="0E5D84F0" w:rsidR="00F93A16" w:rsidRDefault="00F93A16" w:rsidP="00F93A16">
      <w:pPr>
        <w:rPr>
          <w:rFonts w:ascii="Nunito Sans Regular" w:hAnsi="Nunito Sans Regular"/>
        </w:rPr>
      </w:pPr>
      <w:r>
        <w:rPr>
          <w:rFonts w:ascii="Nunito Sans Regular" w:hAnsi="Nunito Sans Regular"/>
        </w:rPr>
        <w:t xml:space="preserve"> </w:t>
      </w:r>
    </w:p>
    <w:p w14:paraId="397464F5" w14:textId="7E29AC26" w:rsidR="00A1126E" w:rsidRDefault="00F93A16" w:rsidP="00C45CF1">
      <w:pPr>
        <w:rPr>
          <w:rFonts w:ascii="Nunito Sans Light" w:hAnsi="Nunito Sans Light"/>
          <w:sz w:val="22"/>
          <w:szCs w:val="22"/>
        </w:rPr>
      </w:pPr>
      <w:r>
        <w:rPr>
          <w:rFonts w:ascii="Nunito Sans Regular" w:hAnsi="Nunito Sans Regular"/>
        </w:rPr>
        <w:t xml:space="preserve">  </w:t>
      </w:r>
    </w:p>
    <w:sectPr w:rsidR="00A1126E" w:rsidSect="00EC23C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95926" w14:textId="77777777" w:rsidR="00E65F4C" w:rsidRDefault="00E65F4C" w:rsidP="00237FCA">
      <w:pPr>
        <w:spacing w:after="0" w:line="240" w:lineRule="auto"/>
      </w:pPr>
      <w:r>
        <w:separator/>
      </w:r>
    </w:p>
  </w:endnote>
  <w:endnote w:type="continuationSeparator" w:id="0">
    <w:p w14:paraId="534E4CDE" w14:textId="77777777" w:rsidR="00E65F4C" w:rsidRDefault="00E65F4C" w:rsidP="00237F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panose1 w:val="00000500000000000000"/>
    <w:charset w:val="00"/>
    <w:family w:val="auto"/>
    <w:pitch w:val="variable"/>
    <w:sig w:usb0="20000007" w:usb1="00000001" w:usb2="00000000" w:usb3="00000000" w:csb0="000001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alanoGrotesque-ExtraBold">
    <w:altName w:val="GalanoGrotesque-ExtraBold"/>
    <w:panose1 w:val="00000000000000000000"/>
    <w:charset w:val="00"/>
    <w:family w:val="swiss"/>
    <w:notTrueType/>
    <w:pitch w:val="default"/>
    <w:sig w:usb0="00000003" w:usb1="00000000" w:usb2="00000000" w:usb3="00000000" w:csb0="00000001" w:csb1="00000000"/>
  </w:font>
  <w:font w:name="Galano Grotesque ExtraBold">
    <w:panose1 w:val="00000900000000000000"/>
    <w:charset w:val="00"/>
    <w:family w:val="modern"/>
    <w:notTrueType/>
    <w:pitch w:val="variable"/>
    <w:sig w:usb0="00000007" w:usb1="00000000" w:usb2="00000000" w:usb3="00000000" w:csb0="00000093" w:csb1="00000000"/>
  </w:font>
  <w:font w:name="Nunito Sans Light">
    <w:panose1 w:val="00000400000000000000"/>
    <w:charset w:val="00"/>
    <w:family w:val="auto"/>
    <w:pitch w:val="variable"/>
    <w:sig w:usb0="20000007" w:usb1="00000001" w:usb2="00000000" w:usb3="00000000" w:csb0="00000193" w:csb1="00000000"/>
  </w:font>
  <w:font w:name="Nunito Sans 12pt ExtraLight">
    <w:altName w:val="Calibri"/>
    <w:panose1 w:val="00000000000000000000"/>
    <w:charset w:val="00"/>
    <w:family w:val="swiss"/>
    <w:notTrueType/>
    <w:pitch w:val="default"/>
    <w:sig w:usb0="00000003" w:usb1="00000000" w:usb2="00000000" w:usb3="00000000" w:csb0="00000001" w:csb1="00000000"/>
  </w:font>
  <w:font w:name="Nunito Sans Regula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C44D0" w14:textId="77777777" w:rsidR="00237FCA" w:rsidRDefault="00237F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5B448" w14:textId="77777777" w:rsidR="00237FCA" w:rsidRDefault="00237F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0E60D" w14:textId="77777777" w:rsidR="00237FCA" w:rsidRDefault="00237F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BA923" w14:textId="77777777" w:rsidR="00E65F4C" w:rsidRDefault="00E65F4C" w:rsidP="00237FCA">
      <w:pPr>
        <w:spacing w:after="0" w:line="240" w:lineRule="auto"/>
      </w:pPr>
      <w:r>
        <w:separator/>
      </w:r>
    </w:p>
  </w:footnote>
  <w:footnote w:type="continuationSeparator" w:id="0">
    <w:p w14:paraId="6668305A" w14:textId="77777777" w:rsidR="00E65F4C" w:rsidRDefault="00E65F4C" w:rsidP="00237F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9F7AF" w14:textId="77777777" w:rsidR="00237FCA" w:rsidRDefault="00237F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F937E" w14:textId="77777777" w:rsidR="00237FCA" w:rsidRDefault="00237F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2B573" w14:textId="77777777" w:rsidR="00237FCA" w:rsidRDefault="00237F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6513"/>
    <w:multiLevelType w:val="hybridMultilevel"/>
    <w:tmpl w:val="8ADA70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0C2626"/>
    <w:multiLevelType w:val="hybridMultilevel"/>
    <w:tmpl w:val="89B435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6A87861"/>
    <w:multiLevelType w:val="hybridMultilevel"/>
    <w:tmpl w:val="348E8E5E"/>
    <w:lvl w:ilvl="0" w:tplc="0C09000F">
      <w:start w:val="2"/>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A1F72BB"/>
    <w:multiLevelType w:val="hybridMultilevel"/>
    <w:tmpl w:val="927E7E2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11A35271"/>
    <w:multiLevelType w:val="hybridMultilevel"/>
    <w:tmpl w:val="1522FF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8220691"/>
    <w:multiLevelType w:val="hybridMultilevel"/>
    <w:tmpl w:val="1C3EC5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F25562"/>
    <w:multiLevelType w:val="hybridMultilevel"/>
    <w:tmpl w:val="C5340A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94E31A6"/>
    <w:multiLevelType w:val="hybridMultilevel"/>
    <w:tmpl w:val="CBB443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1EA005F"/>
    <w:multiLevelType w:val="hybridMultilevel"/>
    <w:tmpl w:val="ECE6D4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CD75EF7"/>
    <w:multiLevelType w:val="hybridMultilevel"/>
    <w:tmpl w:val="3D1A92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6CC7B0D"/>
    <w:multiLevelType w:val="hybridMultilevel"/>
    <w:tmpl w:val="FDA2F6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8277891"/>
    <w:multiLevelType w:val="hybridMultilevel"/>
    <w:tmpl w:val="EC003CB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09F5585"/>
    <w:multiLevelType w:val="hybridMultilevel"/>
    <w:tmpl w:val="B2D2BB5C"/>
    <w:lvl w:ilvl="0" w:tplc="42AC47FE">
      <w:start w:val="1"/>
      <w:numFmt w:val="bullet"/>
      <w:lvlText w:val=""/>
      <w:lvlJc w:val="left"/>
      <w:pPr>
        <w:ind w:left="720" w:hanging="360"/>
      </w:pPr>
      <w:rPr>
        <w:rFonts w:ascii="Symbol" w:hAnsi="Symbol" w:hint="default"/>
      </w:rPr>
    </w:lvl>
    <w:lvl w:ilvl="1" w:tplc="5B1830EC">
      <w:start w:val="1"/>
      <w:numFmt w:val="bullet"/>
      <w:lvlText w:val="o"/>
      <w:lvlJc w:val="left"/>
      <w:pPr>
        <w:ind w:left="1440" w:hanging="360"/>
      </w:pPr>
      <w:rPr>
        <w:rFonts w:ascii="Courier New" w:hAnsi="Courier New" w:hint="default"/>
      </w:rPr>
    </w:lvl>
    <w:lvl w:ilvl="2" w:tplc="47166EAE">
      <w:start w:val="1"/>
      <w:numFmt w:val="bullet"/>
      <w:lvlText w:val=""/>
      <w:lvlJc w:val="left"/>
      <w:pPr>
        <w:ind w:left="2160" w:hanging="360"/>
      </w:pPr>
      <w:rPr>
        <w:rFonts w:ascii="Wingdings" w:hAnsi="Wingdings" w:hint="default"/>
      </w:rPr>
    </w:lvl>
    <w:lvl w:ilvl="3" w:tplc="81A4D22A">
      <w:start w:val="1"/>
      <w:numFmt w:val="bullet"/>
      <w:lvlText w:val=""/>
      <w:lvlJc w:val="left"/>
      <w:pPr>
        <w:ind w:left="2880" w:hanging="360"/>
      </w:pPr>
      <w:rPr>
        <w:rFonts w:ascii="Symbol" w:hAnsi="Symbol" w:hint="default"/>
      </w:rPr>
    </w:lvl>
    <w:lvl w:ilvl="4" w:tplc="1CA2B40C">
      <w:start w:val="1"/>
      <w:numFmt w:val="bullet"/>
      <w:lvlText w:val="o"/>
      <w:lvlJc w:val="left"/>
      <w:pPr>
        <w:ind w:left="3600" w:hanging="360"/>
      </w:pPr>
      <w:rPr>
        <w:rFonts w:ascii="Courier New" w:hAnsi="Courier New" w:hint="default"/>
      </w:rPr>
    </w:lvl>
    <w:lvl w:ilvl="5" w:tplc="9CD8B1CE">
      <w:start w:val="1"/>
      <w:numFmt w:val="bullet"/>
      <w:lvlText w:val=""/>
      <w:lvlJc w:val="left"/>
      <w:pPr>
        <w:ind w:left="4320" w:hanging="360"/>
      </w:pPr>
      <w:rPr>
        <w:rFonts w:ascii="Wingdings" w:hAnsi="Wingdings" w:hint="default"/>
      </w:rPr>
    </w:lvl>
    <w:lvl w:ilvl="6" w:tplc="B180FE12">
      <w:start w:val="1"/>
      <w:numFmt w:val="bullet"/>
      <w:lvlText w:val=""/>
      <w:lvlJc w:val="left"/>
      <w:pPr>
        <w:ind w:left="5040" w:hanging="360"/>
      </w:pPr>
      <w:rPr>
        <w:rFonts w:ascii="Symbol" w:hAnsi="Symbol" w:hint="default"/>
      </w:rPr>
    </w:lvl>
    <w:lvl w:ilvl="7" w:tplc="B374F252">
      <w:start w:val="1"/>
      <w:numFmt w:val="bullet"/>
      <w:lvlText w:val="o"/>
      <w:lvlJc w:val="left"/>
      <w:pPr>
        <w:ind w:left="5760" w:hanging="360"/>
      </w:pPr>
      <w:rPr>
        <w:rFonts w:ascii="Courier New" w:hAnsi="Courier New" w:hint="default"/>
      </w:rPr>
    </w:lvl>
    <w:lvl w:ilvl="8" w:tplc="B2B41250">
      <w:start w:val="1"/>
      <w:numFmt w:val="bullet"/>
      <w:lvlText w:val=""/>
      <w:lvlJc w:val="left"/>
      <w:pPr>
        <w:ind w:left="6480" w:hanging="360"/>
      </w:pPr>
      <w:rPr>
        <w:rFonts w:ascii="Wingdings" w:hAnsi="Wingdings" w:hint="default"/>
      </w:rPr>
    </w:lvl>
  </w:abstractNum>
  <w:abstractNum w:abstractNumId="13" w15:restartNumberingAfterBreak="0">
    <w:nsid w:val="72F9BCF3"/>
    <w:multiLevelType w:val="hybridMultilevel"/>
    <w:tmpl w:val="87DA6034"/>
    <w:lvl w:ilvl="0" w:tplc="25FA2CD8">
      <w:start w:val="1"/>
      <w:numFmt w:val="bullet"/>
      <w:lvlText w:val=""/>
      <w:lvlJc w:val="left"/>
      <w:pPr>
        <w:ind w:left="720" w:hanging="360"/>
      </w:pPr>
      <w:rPr>
        <w:rFonts w:ascii="Symbol" w:hAnsi="Symbol" w:hint="default"/>
      </w:rPr>
    </w:lvl>
    <w:lvl w:ilvl="1" w:tplc="AC746770">
      <w:start w:val="1"/>
      <w:numFmt w:val="bullet"/>
      <w:lvlText w:val="o"/>
      <w:lvlJc w:val="left"/>
      <w:pPr>
        <w:ind w:left="1440" w:hanging="360"/>
      </w:pPr>
      <w:rPr>
        <w:rFonts w:ascii="Courier New" w:hAnsi="Courier New" w:hint="default"/>
      </w:rPr>
    </w:lvl>
    <w:lvl w:ilvl="2" w:tplc="B97EA89A">
      <w:start w:val="1"/>
      <w:numFmt w:val="bullet"/>
      <w:lvlText w:val=""/>
      <w:lvlJc w:val="left"/>
      <w:pPr>
        <w:ind w:left="2160" w:hanging="360"/>
      </w:pPr>
      <w:rPr>
        <w:rFonts w:ascii="Wingdings" w:hAnsi="Wingdings" w:hint="default"/>
      </w:rPr>
    </w:lvl>
    <w:lvl w:ilvl="3" w:tplc="A42483F4">
      <w:start w:val="1"/>
      <w:numFmt w:val="bullet"/>
      <w:lvlText w:val=""/>
      <w:lvlJc w:val="left"/>
      <w:pPr>
        <w:ind w:left="2880" w:hanging="360"/>
      </w:pPr>
      <w:rPr>
        <w:rFonts w:ascii="Symbol" w:hAnsi="Symbol" w:hint="default"/>
      </w:rPr>
    </w:lvl>
    <w:lvl w:ilvl="4" w:tplc="9CCCE114">
      <w:start w:val="1"/>
      <w:numFmt w:val="bullet"/>
      <w:lvlText w:val="o"/>
      <w:lvlJc w:val="left"/>
      <w:pPr>
        <w:ind w:left="3600" w:hanging="360"/>
      </w:pPr>
      <w:rPr>
        <w:rFonts w:ascii="Courier New" w:hAnsi="Courier New" w:hint="default"/>
      </w:rPr>
    </w:lvl>
    <w:lvl w:ilvl="5" w:tplc="549C3A14">
      <w:start w:val="1"/>
      <w:numFmt w:val="bullet"/>
      <w:lvlText w:val=""/>
      <w:lvlJc w:val="left"/>
      <w:pPr>
        <w:ind w:left="4320" w:hanging="360"/>
      </w:pPr>
      <w:rPr>
        <w:rFonts w:ascii="Wingdings" w:hAnsi="Wingdings" w:hint="default"/>
      </w:rPr>
    </w:lvl>
    <w:lvl w:ilvl="6" w:tplc="8BD4EDEA">
      <w:start w:val="1"/>
      <w:numFmt w:val="bullet"/>
      <w:lvlText w:val=""/>
      <w:lvlJc w:val="left"/>
      <w:pPr>
        <w:ind w:left="5040" w:hanging="360"/>
      </w:pPr>
      <w:rPr>
        <w:rFonts w:ascii="Symbol" w:hAnsi="Symbol" w:hint="default"/>
      </w:rPr>
    </w:lvl>
    <w:lvl w:ilvl="7" w:tplc="BEECE8A6">
      <w:start w:val="1"/>
      <w:numFmt w:val="bullet"/>
      <w:lvlText w:val="o"/>
      <w:lvlJc w:val="left"/>
      <w:pPr>
        <w:ind w:left="5760" w:hanging="360"/>
      </w:pPr>
      <w:rPr>
        <w:rFonts w:ascii="Courier New" w:hAnsi="Courier New" w:hint="default"/>
      </w:rPr>
    </w:lvl>
    <w:lvl w:ilvl="8" w:tplc="ADDC5290">
      <w:start w:val="1"/>
      <w:numFmt w:val="bullet"/>
      <w:lvlText w:val=""/>
      <w:lvlJc w:val="left"/>
      <w:pPr>
        <w:ind w:left="6480" w:hanging="360"/>
      </w:pPr>
      <w:rPr>
        <w:rFonts w:ascii="Wingdings" w:hAnsi="Wingdings" w:hint="default"/>
      </w:rPr>
    </w:lvl>
  </w:abstractNum>
  <w:abstractNum w:abstractNumId="14" w15:restartNumberingAfterBreak="0">
    <w:nsid w:val="750D369D"/>
    <w:multiLevelType w:val="hybridMultilevel"/>
    <w:tmpl w:val="A936ED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6CE0299"/>
    <w:multiLevelType w:val="hybridMultilevel"/>
    <w:tmpl w:val="631A39FE"/>
    <w:lvl w:ilvl="0" w:tplc="C7BCF3D8">
      <w:start w:val="1"/>
      <w:numFmt w:val="bullet"/>
      <w:lvlText w:val="-"/>
      <w:lvlJc w:val="left"/>
      <w:pPr>
        <w:ind w:left="720" w:hanging="360"/>
      </w:pPr>
      <w:rPr>
        <w:rFonts w:ascii="Nunito Sans" w:eastAsiaTheme="minorHAnsi" w:hAnsi="Nunito San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9DD75F3"/>
    <w:multiLevelType w:val="hybridMultilevel"/>
    <w:tmpl w:val="D3CA80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D6C795C"/>
    <w:multiLevelType w:val="hybridMultilevel"/>
    <w:tmpl w:val="67ACBEA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44485906">
    <w:abstractNumId w:val="13"/>
  </w:num>
  <w:num w:numId="2" w16cid:durableId="132140144">
    <w:abstractNumId w:val="12"/>
  </w:num>
  <w:num w:numId="3" w16cid:durableId="1273514885">
    <w:abstractNumId w:val="14"/>
  </w:num>
  <w:num w:numId="4" w16cid:durableId="1999578188">
    <w:abstractNumId w:val="7"/>
  </w:num>
  <w:num w:numId="5" w16cid:durableId="444615874">
    <w:abstractNumId w:val="15"/>
  </w:num>
  <w:num w:numId="6" w16cid:durableId="886840321">
    <w:abstractNumId w:val="16"/>
  </w:num>
  <w:num w:numId="7" w16cid:durableId="1387559124">
    <w:abstractNumId w:val="8"/>
  </w:num>
  <w:num w:numId="8" w16cid:durableId="1747992515">
    <w:abstractNumId w:val="9"/>
  </w:num>
  <w:num w:numId="9" w16cid:durableId="1490092598">
    <w:abstractNumId w:val="3"/>
  </w:num>
  <w:num w:numId="10" w16cid:durableId="904686908">
    <w:abstractNumId w:val="11"/>
  </w:num>
  <w:num w:numId="11" w16cid:durableId="1695304895">
    <w:abstractNumId w:val="0"/>
  </w:num>
  <w:num w:numId="12" w16cid:durableId="96098521">
    <w:abstractNumId w:val="17"/>
  </w:num>
  <w:num w:numId="13" w16cid:durableId="729957142">
    <w:abstractNumId w:val="6"/>
  </w:num>
  <w:num w:numId="14" w16cid:durableId="1481995108">
    <w:abstractNumId w:val="2"/>
  </w:num>
  <w:num w:numId="15" w16cid:durableId="1071662434">
    <w:abstractNumId w:val="4"/>
  </w:num>
  <w:num w:numId="16" w16cid:durableId="1658460004">
    <w:abstractNumId w:val="5"/>
  </w:num>
  <w:num w:numId="17" w16cid:durableId="1983655837">
    <w:abstractNumId w:val="10"/>
  </w:num>
  <w:num w:numId="18" w16cid:durableId="8846775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D46"/>
    <w:rsid w:val="000111C5"/>
    <w:rsid w:val="00021A15"/>
    <w:rsid w:val="00027F47"/>
    <w:rsid w:val="000371C7"/>
    <w:rsid w:val="00042B34"/>
    <w:rsid w:val="00046098"/>
    <w:rsid w:val="00060A11"/>
    <w:rsid w:val="00060DB3"/>
    <w:rsid w:val="00074B46"/>
    <w:rsid w:val="000765B4"/>
    <w:rsid w:val="0007681B"/>
    <w:rsid w:val="00077F9C"/>
    <w:rsid w:val="0008590A"/>
    <w:rsid w:val="00090512"/>
    <w:rsid w:val="000A6931"/>
    <w:rsid w:val="000A6959"/>
    <w:rsid w:val="000D71BC"/>
    <w:rsid w:val="000D754D"/>
    <w:rsid w:val="000E0118"/>
    <w:rsid w:val="000F2D7F"/>
    <w:rsid w:val="000F3496"/>
    <w:rsid w:val="000F46CF"/>
    <w:rsid w:val="0010485D"/>
    <w:rsid w:val="00107A08"/>
    <w:rsid w:val="00153605"/>
    <w:rsid w:val="00162574"/>
    <w:rsid w:val="001631FD"/>
    <w:rsid w:val="0017778D"/>
    <w:rsid w:val="0018067C"/>
    <w:rsid w:val="00185C3F"/>
    <w:rsid w:val="00185E50"/>
    <w:rsid w:val="001A04BE"/>
    <w:rsid w:val="001A7658"/>
    <w:rsid w:val="001B4891"/>
    <w:rsid w:val="001B7EF9"/>
    <w:rsid w:val="001C31C4"/>
    <w:rsid w:val="001C3297"/>
    <w:rsid w:val="001C74B8"/>
    <w:rsid w:val="001D1974"/>
    <w:rsid w:val="001D2A11"/>
    <w:rsid w:val="001D2C1D"/>
    <w:rsid w:val="001D452D"/>
    <w:rsid w:val="001D4589"/>
    <w:rsid w:val="001D498F"/>
    <w:rsid w:val="001D67C9"/>
    <w:rsid w:val="001D7B86"/>
    <w:rsid w:val="001E177A"/>
    <w:rsid w:val="001E442D"/>
    <w:rsid w:val="001E5023"/>
    <w:rsid w:val="001F2439"/>
    <w:rsid w:val="00204F83"/>
    <w:rsid w:val="00214647"/>
    <w:rsid w:val="00216ECD"/>
    <w:rsid w:val="00230638"/>
    <w:rsid w:val="002317BC"/>
    <w:rsid w:val="00235CB5"/>
    <w:rsid w:val="00236183"/>
    <w:rsid w:val="00237FCA"/>
    <w:rsid w:val="002403C4"/>
    <w:rsid w:val="002435E2"/>
    <w:rsid w:val="00243F8E"/>
    <w:rsid w:val="00255E14"/>
    <w:rsid w:val="00270DC9"/>
    <w:rsid w:val="00272A04"/>
    <w:rsid w:val="002862B2"/>
    <w:rsid w:val="00290F62"/>
    <w:rsid w:val="002A018F"/>
    <w:rsid w:val="002A1AF3"/>
    <w:rsid w:val="002B6E2F"/>
    <w:rsid w:val="002C3285"/>
    <w:rsid w:val="002D5068"/>
    <w:rsid w:val="002D6E58"/>
    <w:rsid w:val="002E3FEC"/>
    <w:rsid w:val="002E5281"/>
    <w:rsid w:val="002F33D2"/>
    <w:rsid w:val="002F5227"/>
    <w:rsid w:val="00307CD6"/>
    <w:rsid w:val="003118FF"/>
    <w:rsid w:val="0032121F"/>
    <w:rsid w:val="003246C7"/>
    <w:rsid w:val="00340E2B"/>
    <w:rsid w:val="00346301"/>
    <w:rsid w:val="0035113B"/>
    <w:rsid w:val="00353A89"/>
    <w:rsid w:val="003852AE"/>
    <w:rsid w:val="00392F63"/>
    <w:rsid w:val="003A0357"/>
    <w:rsid w:val="003A19A0"/>
    <w:rsid w:val="003A3489"/>
    <w:rsid w:val="003B1C9F"/>
    <w:rsid w:val="003B5116"/>
    <w:rsid w:val="003B6E67"/>
    <w:rsid w:val="003B78A8"/>
    <w:rsid w:val="003C0C4A"/>
    <w:rsid w:val="003E20D3"/>
    <w:rsid w:val="003F33F5"/>
    <w:rsid w:val="003F6D30"/>
    <w:rsid w:val="004037C2"/>
    <w:rsid w:val="00437812"/>
    <w:rsid w:val="004418E8"/>
    <w:rsid w:val="0045040D"/>
    <w:rsid w:val="00450C18"/>
    <w:rsid w:val="004519D4"/>
    <w:rsid w:val="004551D9"/>
    <w:rsid w:val="00456EDF"/>
    <w:rsid w:val="004632EF"/>
    <w:rsid w:val="00475D59"/>
    <w:rsid w:val="00475E7A"/>
    <w:rsid w:val="00482326"/>
    <w:rsid w:val="00496AA8"/>
    <w:rsid w:val="004A01AE"/>
    <w:rsid w:val="004C4451"/>
    <w:rsid w:val="004D50D5"/>
    <w:rsid w:val="004E6B42"/>
    <w:rsid w:val="004E6FC4"/>
    <w:rsid w:val="004F0FE4"/>
    <w:rsid w:val="005028AD"/>
    <w:rsid w:val="00514008"/>
    <w:rsid w:val="005273FF"/>
    <w:rsid w:val="00531BCA"/>
    <w:rsid w:val="00537C9E"/>
    <w:rsid w:val="00557CA9"/>
    <w:rsid w:val="005666DF"/>
    <w:rsid w:val="00567C91"/>
    <w:rsid w:val="00573070"/>
    <w:rsid w:val="00573C59"/>
    <w:rsid w:val="005818CC"/>
    <w:rsid w:val="00597249"/>
    <w:rsid w:val="00597DF4"/>
    <w:rsid w:val="005A3A0A"/>
    <w:rsid w:val="005B33AA"/>
    <w:rsid w:val="005B49BA"/>
    <w:rsid w:val="005C0ECC"/>
    <w:rsid w:val="005C17DB"/>
    <w:rsid w:val="00601FA8"/>
    <w:rsid w:val="00605475"/>
    <w:rsid w:val="006056B7"/>
    <w:rsid w:val="0062542F"/>
    <w:rsid w:val="00634004"/>
    <w:rsid w:val="006427F7"/>
    <w:rsid w:val="00656435"/>
    <w:rsid w:val="006748E9"/>
    <w:rsid w:val="00676B45"/>
    <w:rsid w:val="006774C9"/>
    <w:rsid w:val="00677A97"/>
    <w:rsid w:val="00682028"/>
    <w:rsid w:val="00687FC9"/>
    <w:rsid w:val="006917D9"/>
    <w:rsid w:val="006A1F7C"/>
    <w:rsid w:val="006B227A"/>
    <w:rsid w:val="006D0991"/>
    <w:rsid w:val="006D3739"/>
    <w:rsid w:val="006E36C2"/>
    <w:rsid w:val="006E632E"/>
    <w:rsid w:val="00732390"/>
    <w:rsid w:val="00732860"/>
    <w:rsid w:val="00736ED2"/>
    <w:rsid w:val="00737461"/>
    <w:rsid w:val="0076457B"/>
    <w:rsid w:val="00764A12"/>
    <w:rsid w:val="00772AE0"/>
    <w:rsid w:val="0077616E"/>
    <w:rsid w:val="00780135"/>
    <w:rsid w:val="00781101"/>
    <w:rsid w:val="007A3C8A"/>
    <w:rsid w:val="007B2172"/>
    <w:rsid w:val="007B2523"/>
    <w:rsid w:val="007B501B"/>
    <w:rsid w:val="00801411"/>
    <w:rsid w:val="00810800"/>
    <w:rsid w:val="0081492A"/>
    <w:rsid w:val="008253CB"/>
    <w:rsid w:val="00844A05"/>
    <w:rsid w:val="00854E7D"/>
    <w:rsid w:val="008657D2"/>
    <w:rsid w:val="00876AEA"/>
    <w:rsid w:val="00881D48"/>
    <w:rsid w:val="00883154"/>
    <w:rsid w:val="00885B6E"/>
    <w:rsid w:val="00886B20"/>
    <w:rsid w:val="0088773A"/>
    <w:rsid w:val="00892EA4"/>
    <w:rsid w:val="008A2857"/>
    <w:rsid w:val="008A782F"/>
    <w:rsid w:val="008C214B"/>
    <w:rsid w:val="008C4F2C"/>
    <w:rsid w:val="008D70A5"/>
    <w:rsid w:val="008E3047"/>
    <w:rsid w:val="008E3468"/>
    <w:rsid w:val="008E6BD3"/>
    <w:rsid w:val="008F21C1"/>
    <w:rsid w:val="008F2B2A"/>
    <w:rsid w:val="008F4C27"/>
    <w:rsid w:val="00923658"/>
    <w:rsid w:val="00934069"/>
    <w:rsid w:val="00935E18"/>
    <w:rsid w:val="009534EC"/>
    <w:rsid w:val="0096325A"/>
    <w:rsid w:val="00964779"/>
    <w:rsid w:val="009922A9"/>
    <w:rsid w:val="009C1A7D"/>
    <w:rsid w:val="009C47E3"/>
    <w:rsid w:val="009E1B0E"/>
    <w:rsid w:val="009F4357"/>
    <w:rsid w:val="00A078B3"/>
    <w:rsid w:val="00A1126E"/>
    <w:rsid w:val="00A17B53"/>
    <w:rsid w:val="00A23DCF"/>
    <w:rsid w:val="00A23E7A"/>
    <w:rsid w:val="00A36A33"/>
    <w:rsid w:val="00A36ED6"/>
    <w:rsid w:val="00A51AC0"/>
    <w:rsid w:val="00A61272"/>
    <w:rsid w:val="00A6492B"/>
    <w:rsid w:val="00A71A28"/>
    <w:rsid w:val="00A82B07"/>
    <w:rsid w:val="00A8399B"/>
    <w:rsid w:val="00A83C0D"/>
    <w:rsid w:val="00A8544D"/>
    <w:rsid w:val="00A9104B"/>
    <w:rsid w:val="00A96DD1"/>
    <w:rsid w:val="00AC5627"/>
    <w:rsid w:val="00AD598D"/>
    <w:rsid w:val="00AE5F68"/>
    <w:rsid w:val="00AE6795"/>
    <w:rsid w:val="00AF4117"/>
    <w:rsid w:val="00B05DE3"/>
    <w:rsid w:val="00B15602"/>
    <w:rsid w:val="00B17883"/>
    <w:rsid w:val="00B6191A"/>
    <w:rsid w:val="00B62494"/>
    <w:rsid w:val="00B827B2"/>
    <w:rsid w:val="00B8609C"/>
    <w:rsid w:val="00B86D6D"/>
    <w:rsid w:val="00B96F4C"/>
    <w:rsid w:val="00BA167E"/>
    <w:rsid w:val="00BB4688"/>
    <w:rsid w:val="00BC4EC9"/>
    <w:rsid w:val="00BC60C4"/>
    <w:rsid w:val="00BD0C16"/>
    <w:rsid w:val="00BE1A6B"/>
    <w:rsid w:val="00BE29F3"/>
    <w:rsid w:val="00BF4E96"/>
    <w:rsid w:val="00BF6ABA"/>
    <w:rsid w:val="00BF6B4B"/>
    <w:rsid w:val="00BF757D"/>
    <w:rsid w:val="00BF7D98"/>
    <w:rsid w:val="00C07FF3"/>
    <w:rsid w:val="00C13853"/>
    <w:rsid w:val="00C23680"/>
    <w:rsid w:val="00C24BFD"/>
    <w:rsid w:val="00C30591"/>
    <w:rsid w:val="00C30B35"/>
    <w:rsid w:val="00C45CF1"/>
    <w:rsid w:val="00C5111A"/>
    <w:rsid w:val="00C739F8"/>
    <w:rsid w:val="00C813EF"/>
    <w:rsid w:val="00C8621E"/>
    <w:rsid w:val="00CA1DB1"/>
    <w:rsid w:val="00CA410F"/>
    <w:rsid w:val="00CB0159"/>
    <w:rsid w:val="00CB05C3"/>
    <w:rsid w:val="00CB2D3B"/>
    <w:rsid w:val="00CB76E1"/>
    <w:rsid w:val="00CC1FF9"/>
    <w:rsid w:val="00CC4620"/>
    <w:rsid w:val="00CC65F9"/>
    <w:rsid w:val="00CD29B9"/>
    <w:rsid w:val="00CD4B14"/>
    <w:rsid w:val="00CF1686"/>
    <w:rsid w:val="00CF2017"/>
    <w:rsid w:val="00CF2838"/>
    <w:rsid w:val="00CF3D4D"/>
    <w:rsid w:val="00D03357"/>
    <w:rsid w:val="00D14E5A"/>
    <w:rsid w:val="00D161BC"/>
    <w:rsid w:val="00D16872"/>
    <w:rsid w:val="00D2061C"/>
    <w:rsid w:val="00D2102E"/>
    <w:rsid w:val="00D26154"/>
    <w:rsid w:val="00D41845"/>
    <w:rsid w:val="00D73D31"/>
    <w:rsid w:val="00D73E23"/>
    <w:rsid w:val="00D7401F"/>
    <w:rsid w:val="00D85019"/>
    <w:rsid w:val="00D875B4"/>
    <w:rsid w:val="00D923A4"/>
    <w:rsid w:val="00D92F26"/>
    <w:rsid w:val="00D94883"/>
    <w:rsid w:val="00D95915"/>
    <w:rsid w:val="00DA7631"/>
    <w:rsid w:val="00DA7C07"/>
    <w:rsid w:val="00DD26FE"/>
    <w:rsid w:val="00DD51BE"/>
    <w:rsid w:val="00DE2BAA"/>
    <w:rsid w:val="00DE2C51"/>
    <w:rsid w:val="00DE3CEF"/>
    <w:rsid w:val="00DE42E7"/>
    <w:rsid w:val="00E02AA8"/>
    <w:rsid w:val="00E07CE7"/>
    <w:rsid w:val="00E131BF"/>
    <w:rsid w:val="00E174D7"/>
    <w:rsid w:val="00E40373"/>
    <w:rsid w:val="00E41D3B"/>
    <w:rsid w:val="00E46B43"/>
    <w:rsid w:val="00E52C6A"/>
    <w:rsid w:val="00E53F1D"/>
    <w:rsid w:val="00E57B85"/>
    <w:rsid w:val="00E65F4C"/>
    <w:rsid w:val="00E72C95"/>
    <w:rsid w:val="00E85A5E"/>
    <w:rsid w:val="00E87A19"/>
    <w:rsid w:val="00E90C32"/>
    <w:rsid w:val="00E93E2E"/>
    <w:rsid w:val="00E94E8C"/>
    <w:rsid w:val="00E96F13"/>
    <w:rsid w:val="00EB5B33"/>
    <w:rsid w:val="00EB65C2"/>
    <w:rsid w:val="00EC23C6"/>
    <w:rsid w:val="00EC4B22"/>
    <w:rsid w:val="00EC7DB2"/>
    <w:rsid w:val="00EC7FD7"/>
    <w:rsid w:val="00ED6CF6"/>
    <w:rsid w:val="00EF427F"/>
    <w:rsid w:val="00EF6047"/>
    <w:rsid w:val="00F04554"/>
    <w:rsid w:val="00F04EFF"/>
    <w:rsid w:val="00F200A1"/>
    <w:rsid w:val="00F24ED4"/>
    <w:rsid w:val="00F40D46"/>
    <w:rsid w:val="00F51EC4"/>
    <w:rsid w:val="00F54CF1"/>
    <w:rsid w:val="00F611CF"/>
    <w:rsid w:val="00F64F4E"/>
    <w:rsid w:val="00F74BD3"/>
    <w:rsid w:val="00F93A16"/>
    <w:rsid w:val="00FB23A3"/>
    <w:rsid w:val="00FB3D64"/>
    <w:rsid w:val="00FB63AE"/>
    <w:rsid w:val="00FC3F02"/>
    <w:rsid w:val="00FC5986"/>
    <w:rsid w:val="00FC75F9"/>
    <w:rsid w:val="00FC765B"/>
    <w:rsid w:val="00FD27F4"/>
    <w:rsid w:val="00FD3511"/>
    <w:rsid w:val="00FE1BDB"/>
    <w:rsid w:val="00FE2BD4"/>
    <w:rsid w:val="03BDFF2C"/>
    <w:rsid w:val="1745117C"/>
    <w:rsid w:val="1B940D96"/>
    <w:rsid w:val="561D4C4B"/>
    <w:rsid w:val="70039A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C0FAB2"/>
  <w15:chartTrackingRefBased/>
  <w15:docId w15:val="{AFD128A3-9BDC-4EAF-9254-0DFC02222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unito Sans" w:eastAsiaTheme="minorHAnsi" w:hAnsi="Nunito Sans"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2E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92E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92EA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2EA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92EA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92EA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92EA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92EA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92EA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2E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92E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92EA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2EA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92EA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92EA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92EA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92EA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92EA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92E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2E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2EA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2EA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92EA4"/>
    <w:pPr>
      <w:spacing w:before="160"/>
      <w:jc w:val="center"/>
    </w:pPr>
    <w:rPr>
      <w:i/>
      <w:iCs/>
      <w:color w:val="404040" w:themeColor="text1" w:themeTint="BF"/>
    </w:rPr>
  </w:style>
  <w:style w:type="character" w:customStyle="1" w:styleId="QuoteChar">
    <w:name w:val="Quote Char"/>
    <w:basedOn w:val="DefaultParagraphFont"/>
    <w:link w:val="Quote"/>
    <w:uiPriority w:val="29"/>
    <w:rsid w:val="00892EA4"/>
    <w:rPr>
      <w:i/>
      <w:iCs/>
      <w:color w:val="404040" w:themeColor="text1" w:themeTint="BF"/>
    </w:rPr>
  </w:style>
  <w:style w:type="paragraph" w:styleId="ListParagraph">
    <w:name w:val="List Paragraph"/>
    <w:aliases w:val="UE List Paragraph,Bullet List,Capire List Paragraph,#List Paragraph"/>
    <w:basedOn w:val="Normal"/>
    <w:link w:val="ListParagraphChar"/>
    <w:uiPriority w:val="34"/>
    <w:qFormat/>
    <w:rsid w:val="00892EA4"/>
    <w:pPr>
      <w:ind w:left="720"/>
      <w:contextualSpacing/>
    </w:pPr>
  </w:style>
  <w:style w:type="character" w:styleId="IntenseEmphasis">
    <w:name w:val="Intense Emphasis"/>
    <w:basedOn w:val="DefaultParagraphFont"/>
    <w:uiPriority w:val="21"/>
    <w:qFormat/>
    <w:rsid w:val="00892EA4"/>
    <w:rPr>
      <w:i/>
      <w:iCs/>
      <w:color w:val="0F4761" w:themeColor="accent1" w:themeShade="BF"/>
    </w:rPr>
  </w:style>
  <w:style w:type="paragraph" w:styleId="IntenseQuote">
    <w:name w:val="Intense Quote"/>
    <w:basedOn w:val="Normal"/>
    <w:next w:val="Normal"/>
    <w:link w:val="IntenseQuoteChar"/>
    <w:uiPriority w:val="30"/>
    <w:qFormat/>
    <w:rsid w:val="00892E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2EA4"/>
    <w:rPr>
      <w:i/>
      <w:iCs/>
      <w:color w:val="0F4761" w:themeColor="accent1" w:themeShade="BF"/>
    </w:rPr>
  </w:style>
  <w:style w:type="character" w:styleId="IntenseReference">
    <w:name w:val="Intense Reference"/>
    <w:basedOn w:val="DefaultParagraphFont"/>
    <w:uiPriority w:val="32"/>
    <w:qFormat/>
    <w:rsid w:val="00892EA4"/>
    <w:rPr>
      <w:b/>
      <w:bCs/>
      <w:smallCaps/>
      <w:color w:val="0F4761" w:themeColor="accent1" w:themeShade="BF"/>
      <w:spacing w:val="5"/>
    </w:rPr>
  </w:style>
  <w:style w:type="paragraph" w:styleId="Header">
    <w:name w:val="header"/>
    <w:basedOn w:val="Normal"/>
    <w:link w:val="HeaderChar"/>
    <w:uiPriority w:val="99"/>
    <w:unhideWhenUsed/>
    <w:rsid w:val="00237F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7FCA"/>
  </w:style>
  <w:style w:type="paragraph" w:styleId="Footer">
    <w:name w:val="footer"/>
    <w:basedOn w:val="Normal"/>
    <w:link w:val="FooterChar"/>
    <w:uiPriority w:val="99"/>
    <w:unhideWhenUsed/>
    <w:rsid w:val="00237F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7FCA"/>
  </w:style>
  <w:style w:type="paragraph" w:styleId="NormalWeb">
    <w:name w:val="Normal (Web)"/>
    <w:basedOn w:val="Normal"/>
    <w:uiPriority w:val="99"/>
    <w:unhideWhenUsed/>
    <w:rsid w:val="00AE5F68"/>
    <w:rPr>
      <w:rFonts w:ascii="Times New Roman" w:hAnsi="Times New Roman" w:cs="Times New Roman"/>
    </w:rPr>
  </w:style>
  <w:style w:type="character" w:styleId="CommentReference">
    <w:name w:val="annotation reference"/>
    <w:basedOn w:val="DefaultParagraphFont"/>
    <w:uiPriority w:val="99"/>
    <w:semiHidden/>
    <w:unhideWhenUsed/>
    <w:rsid w:val="00153605"/>
    <w:rPr>
      <w:sz w:val="16"/>
      <w:szCs w:val="16"/>
    </w:rPr>
  </w:style>
  <w:style w:type="paragraph" w:styleId="CommentText">
    <w:name w:val="annotation text"/>
    <w:basedOn w:val="Normal"/>
    <w:link w:val="CommentTextChar"/>
    <w:uiPriority w:val="99"/>
    <w:unhideWhenUsed/>
    <w:rsid w:val="00153605"/>
    <w:pPr>
      <w:spacing w:line="240" w:lineRule="auto"/>
    </w:pPr>
    <w:rPr>
      <w:sz w:val="20"/>
      <w:szCs w:val="20"/>
    </w:rPr>
  </w:style>
  <w:style w:type="character" w:customStyle="1" w:styleId="CommentTextChar">
    <w:name w:val="Comment Text Char"/>
    <w:basedOn w:val="DefaultParagraphFont"/>
    <w:link w:val="CommentText"/>
    <w:uiPriority w:val="99"/>
    <w:rsid w:val="00153605"/>
    <w:rPr>
      <w:sz w:val="20"/>
      <w:szCs w:val="20"/>
    </w:rPr>
  </w:style>
  <w:style w:type="paragraph" w:styleId="CommentSubject">
    <w:name w:val="annotation subject"/>
    <w:basedOn w:val="CommentText"/>
    <w:next w:val="CommentText"/>
    <w:link w:val="CommentSubjectChar"/>
    <w:uiPriority w:val="99"/>
    <w:semiHidden/>
    <w:unhideWhenUsed/>
    <w:rsid w:val="00153605"/>
    <w:rPr>
      <w:b/>
      <w:bCs/>
    </w:rPr>
  </w:style>
  <w:style w:type="character" w:customStyle="1" w:styleId="CommentSubjectChar">
    <w:name w:val="Comment Subject Char"/>
    <w:basedOn w:val="CommentTextChar"/>
    <w:link w:val="CommentSubject"/>
    <w:uiPriority w:val="99"/>
    <w:semiHidden/>
    <w:rsid w:val="00153605"/>
    <w:rPr>
      <w:b/>
      <w:bCs/>
      <w:sz w:val="20"/>
      <w:szCs w:val="20"/>
    </w:rPr>
  </w:style>
  <w:style w:type="character" w:styleId="Hyperlink">
    <w:name w:val="Hyperlink"/>
    <w:basedOn w:val="DefaultParagraphFont"/>
    <w:uiPriority w:val="99"/>
    <w:unhideWhenUsed/>
    <w:rsid w:val="004E6FC4"/>
    <w:rPr>
      <w:color w:val="467886" w:themeColor="hyperlink"/>
      <w:u w:val="single"/>
    </w:rPr>
  </w:style>
  <w:style w:type="character" w:styleId="UnresolvedMention">
    <w:name w:val="Unresolved Mention"/>
    <w:basedOn w:val="DefaultParagraphFont"/>
    <w:uiPriority w:val="99"/>
    <w:semiHidden/>
    <w:unhideWhenUsed/>
    <w:rsid w:val="004E6FC4"/>
    <w:rPr>
      <w:color w:val="605E5C"/>
      <w:shd w:val="clear" w:color="auto" w:fill="E1DFDD"/>
    </w:rPr>
  </w:style>
  <w:style w:type="character" w:styleId="FollowedHyperlink">
    <w:name w:val="FollowedHyperlink"/>
    <w:basedOn w:val="DefaultParagraphFont"/>
    <w:uiPriority w:val="99"/>
    <w:semiHidden/>
    <w:unhideWhenUsed/>
    <w:rsid w:val="006E36C2"/>
    <w:rPr>
      <w:color w:val="96607D" w:themeColor="followedHyperlink"/>
      <w:u w:val="single"/>
    </w:rPr>
  </w:style>
  <w:style w:type="table" w:styleId="TableGrid">
    <w:name w:val="Table Grid"/>
    <w:basedOn w:val="TableNormal"/>
    <w:uiPriority w:val="39"/>
    <w:rsid w:val="00FC76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Char Char"/>
    <w:basedOn w:val="Normal"/>
    <w:rsid w:val="00DA7C07"/>
    <w:pPr>
      <w:spacing w:line="240" w:lineRule="exact"/>
    </w:pPr>
    <w:rPr>
      <w:rFonts w:ascii="Tahoma" w:eastAsia="Times New Roman" w:hAnsi="Tahoma" w:cs="Tahoma"/>
      <w:kern w:val="0"/>
      <w:sz w:val="20"/>
      <w:szCs w:val="20"/>
      <w:lang w:val="en-US"/>
      <w14:ligatures w14:val="none"/>
    </w:rPr>
  </w:style>
  <w:style w:type="character" w:customStyle="1" w:styleId="ListParagraphChar">
    <w:name w:val="List Paragraph Char"/>
    <w:aliases w:val="UE List Paragraph Char,Bullet List Char,Capire List Paragraph Char,#List Paragraph Char"/>
    <w:link w:val="ListParagraph"/>
    <w:uiPriority w:val="34"/>
    <w:locked/>
    <w:rsid w:val="00DA7C07"/>
  </w:style>
  <w:style w:type="paragraph" w:customStyle="1" w:styleId="Pa7">
    <w:name w:val="Pa7"/>
    <w:basedOn w:val="Normal"/>
    <w:next w:val="Normal"/>
    <w:uiPriority w:val="99"/>
    <w:rsid w:val="00EC4B22"/>
    <w:pPr>
      <w:autoSpaceDE w:val="0"/>
      <w:autoSpaceDN w:val="0"/>
      <w:adjustRightInd w:val="0"/>
      <w:spacing w:after="0" w:line="221" w:lineRule="atLeast"/>
    </w:pPr>
    <w:rPr>
      <w:rFonts w:ascii="GalanoGrotesque-ExtraBold" w:hAnsi="GalanoGrotesque-ExtraBold"/>
      <w:kern w:val="0"/>
    </w:rPr>
  </w:style>
  <w:style w:type="paragraph" w:customStyle="1" w:styleId="Pa8">
    <w:name w:val="Pa8"/>
    <w:basedOn w:val="Normal"/>
    <w:next w:val="Normal"/>
    <w:uiPriority w:val="99"/>
    <w:rsid w:val="00EC4B22"/>
    <w:pPr>
      <w:autoSpaceDE w:val="0"/>
      <w:autoSpaceDN w:val="0"/>
      <w:adjustRightInd w:val="0"/>
      <w:spacing w:after="0" w:line="221" w:lineRule="atLeast"/>
    </w:pPr>
    <w:rPr>
      <w:rFonts w:ascii="GalanoGrotesque-ExtraBold" w:hAnsi="GalanoGrotesque-ExtraBold"/>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versations.merri-bek.vic.gov.au/rubbish-trial"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onversations.merri-bek.vic.gov.au/rubbish-trial/your-language"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A0C2062D-BD19-492F-8B3B-315C30F1554C}">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834</Words>
  <Characters>4340</Characters>
  <Application>Microsoft Office Word</Application>
  <DocSecurity>0</DocSecurity>
  <Lines>166</Lines>
  <Paragraphs>89</Paragraphs>
  <ScaleCrop>false</ScaleCrop>
  <Company/>
  <LinksUpToDate>false</LinksUpToDate>
  <CharactersWithSpaces>5085</CharactersWithSpaces>
  <SharedDoc>false</SharedDoc>
  <HLinks>
    <vt:vector size="6" baseType="variant">
      <vt:variant>
        <vt:i4>1376277</vt:i4>
      </vt:variant>
      <vt:variant>
        <vt:i4>0</vt:i4>
      </vt:variant>
      <vt:variant>
        <vt:i4>0</vt:i4>
      </vt:variant>
      <vt:variant>
        <vt:i4>5</vt:i4>
      </vt:variant>
      <vt:variant>
        <vt:lpwstr>el://D26%2f46440/?db=ML&amp;edit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Barnes</dc:creator>
  <cp:keywords/>
  <dc:description/>
  <cp:lastModifiedBy>Kelly Barnes</cp:lastModifiedBy>
  <cp:revision>20</cp:revision>
  <dcterms:created xsi:type="dcterms:W3CDTF">2026-02-26T05:49:00Z</dcterms:created>
  <dcterms:modified xsi:type="dcterms:W3CDTF">2026-02-26T06:09:00Z</dcterms:modified>
</cp:coreProperties>
</file>